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B5630" w14:textId="77777777" w:rsidR="005362B1" w:rsidRDefault="005362B1"/>
    <w:p w14:paraId="4DD2B4F7" w14:textId="77777777" w:rsidR="00033AA0" w:rsidRDefault="00033AA0"/>
    <w:p w14:paraId="59AEC0B5" w14:textId="77777777" w:rsidR="00033AA0" w:rsidRDefault="00033AA0"/>
    <w:p w14:paraId="6B247AD6" w14:textId="27754A43" w:rsidR="00033AA0" w:rsidRDefault="00033AA0">
      <w:r w:rsidRPr="00033AA0">
        <w:t>Μάθημα: Η Διδασκαλία μέσω επίλυσης προβλήματος-</w:t>
      </w:r>
      <w:proofErr w:type="spellStart"/>
      <w:r w:rsidRPr="00033AA0">
        <w:t>Μαθηματικοποίηση</w:t>
      </w:r>
      <w:proofErr w:type="spellEnd"/>
      <w:r w:rsidRPr="00033AA0">
        <w:t xml:space="preserve"> Υπεύθυνη καθηγήτρια: κ. Χρυσαυγή Τριανταφύλλου</w:t>
      </w:r>
      <w:r w:rsidRPr="00033AA0">
        <w:t>.</w:t>
      </w:r>
    </w:p>
    <w:p w14:paraId="189BEAFA" w14:textId="77777777" w:rsidR="00033AA0" w:rsidRDefault="00033AA0"/>
    <w:p w14:paraId="72A33250" w14:textId="77777777" w:rsidR="00033AA0" w:rsidRDefault="00033AA0"/>
    <w:p w14:paraId="2B1500AF" w14:textId="30922BB3" w:rsidR="00033AA0" w:rsidRDefault="00033AA0">
      <w:r w:rsidRPr="00033AA0">
        <w:t>«Επίλυση Μαθηματικού Περιβαλλοντικού Προβλήματος στην Σχολική Τάξη»</w:t>
      </w:r>
      <w:r w:rsidRPr="00033AA0">
        <w:t xml:space="preserve"> </w:t>
      </w:r>
    </w:p>
    <w:p w14:paraId="73E4F789" w14:textId="77777777" w:rsidR="00033AA0" w:rsidRDefault="00033AA0"/>
    <w:p w14:paraId="3FF5F9F3" w14:textId="77777777" w:rsidR="00033AA0" w:rsidRDefault="00033AA0"/>
    <w:p w14:paraId="01F54FE3" w14:textId="4FFF65AC" w:rsidR="00033AA0" w:rsidRDefault="00033AA0">
      <w:r>
        <w:t xml:space="preserve">Μαθητές που συμμετέχουν </w:t>
      </w:r>
      <w:r w:rsidRPr="00033AA0">
        <w:t xml:space="preserve">: </w:t>
      </w:r>
      <w:r w:rsidR="004D45DE">
        <w:t>ΕΥΦΗΜΙΑ ΚΑΚΑΝΟΥΛΙΑ</w:t>
      </w:r>
      <w:r>
        <w:t xml:space="preserve"> / 1112201900339</w:t>
      </w:r>
    </w:p>
    <w:p w14:paraId="0ED11318" w14:textId="6C070E2D" w:rsidR="004D45DE" w:rsidRDefault="004D45DE">
      <w:r>
        <w:t xml:space="preserve">                                                    ΦΑΝΗ ΠΑΠΑΚΩΣΤΑ / 1112202000175</w:t>
      </w:r>
    </w:p>
    <w:p w14:paraId="60F9EA54" w14:textId="77777777" w:rsidR="00033AA0" w:rsidRDefault="00033AA0"/>
    <w:p w14:paraId="61FA62D2" w14:textId="77777777" w:rsidR="00033AA0" w:rsidRDefault="00033AA0">
      <w:r>
        <w:t xml:space="preserve">                                              </w:t>
      </w:r>
    </w:p>
    <w:p w14:paraId="7634098B" w14:textId="77777777" w:rsidR="00033AA0" w:rsidRDefault="00033AA0"/>
    <w:p w14:paraId="6A3932EA" w14:textId="77777777" w:rsidR="00033AA0" w:rsidRDefault="00033AA0"/>
    <w:p w14:paraId="5C287365" w14:textId="66EBA87D" w:rsidR="00033AA0" w:rsidRDefault="00033AA0">
      <w:r>
        <w:t xml:space="preserve">                                            Χειμερινό Εξάμηνο 2023 – 2024</w:t>
      </w:r>
    </w:p>
    <w:p w14:paraId="1FA0F3FC" w14:textId="77777777" w:rsidR="00033AA0" w:rsidRDefault="00033AA0"/>
    <w:p w14:paraId="74E8E344" w14:textId="77777777" w:rsidR="00033AA0" w:rsidRDefault="00033AA0"/>
    <w:p w14:paraId="77506D83" w14:textId="77777777" w:rsidR="00033AA0" w:rsidRDefault="00033AA0"/>
    <w:p w14:paraId="6D192484" w14:textId="2D098F53" w:rsidR="00033AA0" w:rsidRDefault="00033AA0" w:rsidP="002A2E71">
      <w:pPr>
        <w:pStyle w:val="a6"/>
        <w:numPr>
          <w:ilvl w:val="0"/>
          <w:numId w:val="2"/>
        </w:numPr>
      </w:pPr>
      <w:r w:rsidRPr="002A2E71">
        <w:rPr>
          <w:i/>
          <w:iCs/>
          <w:u w:val="single"/>
        </w:rPr>
        <w:t xml:space="preserve">Πρόλογος : </w:t>
      </w:r>
      <w:r>
        <w:t>Η παρούσα εργασία περιλαμβάνει ένα μαθηματικό πρόβλημα που αφορά ένα περιβαλλοντικής φύσης θέμα και σχετίζεται με κοινωνικό-επιστημονικά ζητήματα</w:t>
      </w:r>
      <w:r w:rsidRPr="00033AA0">
        <w:t xml:space="preserve"> . </w:t>
      </w:r>
      <w:r>
        <w:t xml:space="preserve">Πιο συγκεκριμένα θα μιλήσουμε για το οικολογικό αντίκτυπο που έχει </w:t>
      </w:r>
      <w:r w:rsidR="002A2E71">
        <w:t xml:space="preserve">η ρύπανση του αέρα </w:t>
      </w:r>
      <w:r>
        <w:t xml:space="preserve">μέσα από ένα ρεαλιστικό πρόβλημα μαθηματικών </w:t>
      </w:r>
      <w:r w:rsidR="002A2E71">
        <w:t>, στατιστικής που απευθύνεται σε μαθητές λυκείου.</w:t>
      </w:r>
    </w:p>
    <w:p w14:paraId="133EDC68" w14:textId="77777777" w:rsidR="008B4D22" w:rsidRDefault="008B4D22" w:rsidP="008B4D22">
      <w:pPr>
        <w:pStyle w:val="a6"/>
      </w:pPr>
    </w:p>
    <w:p w14:paraId="51AEE2FD" w14:textId="77777777" w:rsidR="008B4D22" w:rsidRDefault="008B4D22" w:rsidP="008B4D22">
      <w:pPr>
        <w:pStyle w:val="a6"/>
      </w:pPr>
    </w:p>
    <w:p w14:paraId="0EB28EB4" w14:textId="6D9A40A5" w:rsidR="002A2E71" w:rsidRDefault="002A2E71" w:rsidP="008B4D22">
      <w:pPr>
        <w:pStyle w:val="a6"/>
        <w:numPr>
          <w:ilvl w:val="0"/>
          <w:numId w:val="3"/>
        </w:numPr>
      </w:pPr>
      <w:r>
        <w:t>Λίγο πριν αρχίσουμε να αναλύουμε το πρόβλημα που θα δούμε παρακάτω , αξίζει να πούμε δύο λόγια για το πρόβλημα που πραγματεύεται η συγκεκριμένη εργασία .</w:t>
      </w:r>
    </w:p>
    <w:p w14:paraId="6469F10D" w14:textId="77777777" w:rsidR="007B235B" w:rsidRDefault="002A2E71" w:rsidP="008B4D22">
      <w:pPr>
        <w:pStyle w:val="a6"/>
      </w:pPr>
      <w:r>
        <w:t>Πιο συγκεκριμένα ,</w:t>
      </w:r>
      <w:r w:rsidRPr="008B4D22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2A2E71">
        <w:t xml:space="preserve">Η ανθρωπογενής ατμοσφαιρική ρύπανση προκαλείται κυρίως από τρεις ανθρώπινες δραστηριότητες, </w:t>
      </w:r>
      <w:r>
        <w:t xml:space="preserve">της βιομηχανίας </w:t>
      </w:r>
      <w:r w:rsidRPr="002A2E71">
        <w:t xml:space="preserve"> τις </w:t>
      </w:r>
      <w:r>
        <w:t xml:space="preserve"> μεταφορές </w:t>
      </w:r>
      <w:r w:rsidRPr="002A2E71">
        <w:t xml:space="preserve"> </w:t>
      </w:r>
      <w:r w:rsidRPr="002A2E71">
        <w:t>και τα</w:t>
      </w:r>
      <w:r>
        <w:t xml:space="preserve"> νοικοκυριά</w:t>
      </w:r>
      <w:r w:rsidRPr="002A2E71">
        <w:t>. Σε μια τυπική πόλη, η βιομηχανία ευθύνεται για το 50% της ατμοσφαιρικής ρύπανσης, τα μέσα μεταφοράς για το 35%, ενώ τα νοικοκυριά για το 15%. Η ατμοσφαιρική ρύπανση είναι πιθανό να φτάσει σε επίπεδα που δημιουργούν ανεπιθύμητες συνθήκ</w:t>
      </w:r>
      <w:r>
        <w:t xml:space="preserve">ες </w:t>
      </w:r>
      <w:r w:rsidRPr="002A2E71">
        <w:t xml:space="preserve">διαβίωσης. Για την περιγραφή της </w:t>
      </w:r>
      <w:r w:rsidRPr="002A2E71">
        <w:lastRenderedPageBreak/>
        <w:t>κατάστασης αυτής έχει επικρατήσει ο όρος </w:t>
      </w:r>
      <w:r>
        <w:t>νέφος .</w:t>
      </w:r>
      <w:r w:rsidRPr="008B4D22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Pr="002A2E71">
        <w:t xml:space="preserve">Η ρύπανση της ατμόσφαιρας αποτελεί σοβαρό υγειονομικό, περιβαλλοντικό, κοινωνικό και οικονομικό </w:t>
      </w:r>
    </w:p>
    <w:p w14:paraId="5BA47A4F" w14:textId="77777777" w:rsidR="007B235B" w:rsidRDefault="007B235B" w:rsidP="007B235B">
      <w:pPr>
        <w:pStyle w:val="a6"/>
      </w:pPr>
    </w:p>
    <w:p w14:paraId="069D0C3B" w14:textId="77777777" w:rsidR="007B235B" w:rsidRDefault="007B235B" w:rsidP="007B235B">
      <w:pPr>
        <w:pStyle w:val="a6"/>
      </w:pPr>
    </w:p>
    <w:p w14:paraId="39FCFD96" w14:textId="77777777" w:rsidR="007B235B" w:rsidRDefault="007B235B" w:rsidP="007B235B">
      <w:pPr>
        <w:pStyle w:val="a6"/>
      </w:pPr>
    </w:p>
    <w:p w14:paraId="5C06CD1C" w14:textId="39993D1B" w:rsidR="002A2E71" w:rsidRDefault="002A2E71" w:rsidP="007B235B">
      <w:pPr>
        <w:pStyle w:val="a6"/>
      </w:pPr>
      <w:r w:rsidRPr="002A2E71">
        <w:t>πρόβλημα, γιατί τα αέρια που τη ρυπαίνουν, όπως το </w:t>
      </w:r>
      <w:hyperlink r:id="rId7" w:tooltip="Διοξείδιο του άνθρακα" w:history="1">
        <w:r w:rsidRPr="002A2E71">
          <w:rPr>
            <w:rStyle w:val="-"/>
          </w:rPr>
          <w:t>διοξείδιο του άνθρακα</w:t>
        </w:r>
      </w:hyperlink>
      <w:r w:rsidRPr="002A2E71">
        <w:t xml:space="preserve"> έχουν σοβαρές </w:t>
      </w:r>
      <w:r>
        <w:t xml:space="preserve"> </w:t>
      </w:r>
      <w:r w:rsidRPr="002A2E71">
        <w:t>συνέπειες, όπως την </w:t>
      </w:r>
      <w:hyperlink r:id="rId8" w:tooltip="Παγκόσμια θέρμανση" w:history="1">
        <w:r w:rsidRPr="002A2E71">
          <w:rPr>
            <w:rStyle w:val="-"/>
          </w:rPr>
          <w:t>υπερθέρμανση</w:t>
        </w:r>
      </w:hyperlink>
      <w:r w:rsidRPr="002A2E71">
        <w:t> της </w:t>
      </w:r>
      <w:hyperlink r:id="rId9" w:tooltip="Γη" w:history="1">
        <w:r w:rsidRPr="002A2E71">
          <w:rPr>
            <w:rStyle w:val="-"/>
          </w:rPr>
          <w:t>γης</w:t>
        </w:r>
      </w:hyperlink>
      <w:r w:rsidRPr="002A2E71">
        <w:t>, </w:t>
      </w:r>
      <w:hyperlink r:id="rId10" w:tooltip="Αναπνευστικό πρόβλημα (δεν έχει γραφτεί ακόμα)" w:history="1">
        <w:r w:rsidRPr="002A2E71">
          <w:rPr>
            <w:rStyle w:val="-"/>
          </w:rPr>
          <w:t>αναπνευστικά προβλήματα</w:t>
        </w:r>
      </w:hyperlink>
      <w:r w:rsidRPr="002A2E71">
        <w:t> και άλλα προβλήματα υγείας. </w:t>
      </w:r>
    </w:p>
    <w:p w14:paraId="520537F0" w14:textId="77777777" w:rsidR="007B235B" w:rsidRDefault="007B235B" w:rsidP="007B235B">
      <w:pPr>
        <w:pStyle w:val="a6"/>
      </w:pPr>
    </w:p>
    <w:p w14:paraId="5A4CAB38" w14:textId="53FE959F" w:rsidR="007877C9" w:rsidRDefault="007B235B" w:rsidP="007B235B">
      <w:pPr>
        <w:pStyle w:val="a6"/>
        <w:rPr>
          <w:i/>
          <w:iCs/>
        </w:rPr>
      </w:pPr>
      <w:r w:rsidRPr="007B235B">
        <w:t xml:space="preserve">Από την ιστοσελίδα </w:t>
      </w:r>
      <w:hyperlink r:id="rId11" w:history="1">
        <w:r w:rsidRPr="007B235B">
          <w:rPr>
            <w:rStyle w:val="-"/>
            <w:i/>
            <w:iCs/>
          </w:rPr>
          <w:t>https://waqi.info/el/#/c/37.016/22.181/4.3z</w:t>
        </w:r>
      </w:hyperlink>
      <w:r w:rsidRPr="007B235B">
        <w:rPr>
          <w:i/>
          <w:iCs/>
        </w:rPr>
        <w:t xml:space="preserve"> </w:t>
      </w:r>
      <w:r>
        <w:rPr>
          <w:i/>
          <w:iCs/>
        </w:rPr>
        <w:t xml:space="preserve">παίρνουμε πληροφορίες για το πόσο υγιεινός ή ανθυγιεινός είναι ο αέρας ανά πόλη , χώρα και ήπειρο </w:t>
      </w:r>
      <w:r w:rsidR="00C42210">
        <w:rPr>
          <w:i/>
          <w:iCs/>
        </w:rPr>
        <w:t>, δηλαδή μας δείχνει τον δείκτη ποιότητας του αέρα.</w:t>
      </w:r>
    </w:p>
    <w:p w14:paraId="3410BF1C" w14:textId="77777777" w:rsidR="00C42210" w:rsidRDefault="00C42210" w:rsidP="007B235B">
      <w:pPr>
        <w:pStyle w:val="a6"/>
        <w:rPr>
          <w:i/>
          <w:iCs/>
        </w:rPr>
      </w:pPr>
    </w:p>
    <w:p w14:paraId="7D981E21" w14:textId="77777777" w:rsidR="00C42210" w:rsidRDefault="00C42210" w:rsidP="00C42210">
      <w:pPr>
        <w:pStyle w:val="a6"/>
        <w:pBdr>
          <w:bottom w:val="single" w:sz="4" w:space="1" w:color="auto"/>
        </w:pBdr>
        <w:rPr>
          <w:i/>
          <w:iCs/>
        </w:rPr>
      </w:pPr>
    </w:p>
    <w:p w14:paraId="38210CE6" w14:textId="77777777" w:rsidR="00C42210" w:rsidRDefault="00C42210" w:rsidP="00C42210">
      <w:pPr>
        <w:rPr>
          <w:i/>
          <w:iCs/>
          <w:sz w:val="28"/>
          <w:szCs w:val="28"/>
        </w:rPr>
      </w:pPr>
    </w:p>
    <w:p w14:paraId="643502E9" w14:textId="44AAECBC" w:rsidR="00C42210" w:rsidRDefault="00C42210" w:rsidP="00C42210">
      <w:pPr>
        <w:rPr>
          <w:i/>
          <w:iCs/>
          <w:sz w:val="28"/>
          <w:szCs w:val="28"/>
          <w:lang w:val="en-US"/>
        </w:rPr>
      </w:pPr>
      <w:r>
        <w:rPr>
          <w:i/>
          <w:iCs/>
          <w:sz w:val="28"/>
          <w:szCs w:val="28"/>
          <w:lang w:val="en-US"/>
        </w:rPr>
        <w:t xml:space="preserve">                                                     </w:t>
      </w:r>
      <w:r w:rsidRPr="00C42210">
        <w:rPr>
          <w:i/>
          <w:iCs/>
          <w:sz w:val="28"/>
          <w:szCs w:val="28"/>
        </w:rPr>
        <w:t xml:space="preserve">ΠΡΟΒΛΗΜΑ </w:t>
      </w:r>
      <w:r w:rsidRPr="00C42210">
        <w:rPr>
          <w:i/>
          <w:iCs/>
          <w:sz w:val="28"/>
          <w:szCs w:val="28"/>
          <w:lang w:val="en-US"/>
        </w:rPr>
        <w:t xml:space="preserve">: </w:t>
      </w:r>
    </w:p>
    <w:p w14:paraId="3C979E0B" w14:textId="63D7CC38" w:rsidR="00C42210" w:rsidRPr="008A0CC9" w:rsidRDefault="00C42210" w:rsidP="00442F43">
      <w:pPr>
        <w:rPr>
          <w:sz w:val="28"/>
          <w:szCs w:val="28"/>
        </w:rPr>
      </w:pPr>
      <w:r w:rsidRPr="008A0CC9">
        <w:rPr>
          <w:sz w:val="28"/>
          <w:szCs w:val="28"/>
        </w:rPr>
        <w:t>Στον πιο κάτω πίνακα δίνεται η συγκέντρωση (</w:t>
      </w:r>
      <w:proofErr w:type="spellStart"/>
      <w:r w:rsidRPr="008A0CC9">
        <w:rPr>
          <w:sz w:val="28"/>
          <w:szCs w:val="28"/>
          <w:lang w:val="en-US"/>
        </w:rPr>
        <w:t>mgr</w:t>
      </w:r>
      <w:proofErr w:type="spellEnd"/>
      <w:r w:rsidRPr="008A0CC9">
        <w:rPr>
          <w:sz w:val="28"/>
          <w:szCs w:val="28"/>
        </w:rPr>
        <w:t>/</w:t>
      </w:r>
      <w:r w:rsidRPr="008A0CC9">
        <w:rPr>
          <w:sz w:val="28"/>
          <w:szCs w:val="28"/>
          <w:lang w:val="en-US"/>
        </w:rPr>
        <w:t>cm</w:t>
      </w:r>
      <w:r w:rsidRPr="008A0CC9">
        <w:rPr>
          <w:sz w:val="28"/>
          <w:szCs w:val="28"/>
        </w:rPr>
        <w:t>3) ενός ρύπου στον αέρα 40 πόλεων της χώρας.</w:t>
      </w:r>
    </w:p>
    <w:tbl>
      <w:tblPr>
        <w:tblpPr w:leftFromText="180" w:rightFromText="180" w:vertAnchor="text" w:horzAnchor="margin" w:tblpY="2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7"/>
        <w:gridCol w:w="818"/>
        <w:gridCol w:w="818"/>
        <w:gridCol w:w="819"/>
        <w:gridCol w:w="819"/>
        <w:gridCol w:w="819"/>
        <w:gridCol w:w="819"/>
        <w:gridCol w:w="819"/>
        <w:gridCol w:w="819"/>
        <w:gridCol w:w="819"/>
      </w:tblGrid>
      <w:tr w:rsidR="008A0CC9" w:rsidRPr="00442F43" w14:paraId="63FE97F0" w14:textId="77777777" w:rsidTr="008A0CC9">
        <w:tblPrEx>
          <w:tblCellMar>
            <w:top w:w="0" w:type="dxa"/>
            <w:bottom w:w="0" w:type="dxa"/>
          </w:tblCellMar>
        </w:tblPrEx>
        <w:trPr>
          <w:trHeight w:val="842"/>
        </w:trPr>
        <w:tc>
          <w:tcPr>
            <w:tcW w:w="817" w:type="dxa"/>
          </w:tcPr>
          <w:p w14:paraId="4DE79B72" w14:textId="607F7ABA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818" w:type="dxa"/>
          </w:tcPr>
          <w:p w14:paraId="7827943D" w14:textId="003219B7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  <w:r w:rsidRPr="00442F43">
              <w:rPr>
                <w:b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818" w:type="dxa"/>
          </w:tcPr>
          <w:p w14:paraId="18CE310B" w14:textId="6D4CB861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819" w:type="dxa"/>
          </w:tcPr>
          <w:p w14:paraId="40F506F4" w14:textId="479FFCC3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47</w:t>
            </w:r>
          </w:p>
        </w:tc>
        <w:tc>
          <w:tcPr>
            <w:tcW w:w="819" w:type="dxa"/>
          </w:tcPr>
          <w:p w14:paraId="76F1FE06" w14:textId="178D5653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819" w:type="dxa"/>
          </w:tcPr>
          <w:p w14:paraId="131FA40C" w14:textId="12B41BF1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819" w:type="dxa"/>
          </w:tcPr>
          <w:p w14:paraId="6E9C8866" w14:textId="0689E555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43</w:t>
            </w:r>
          </w:p>
        </w:tc>
        <w:tc>
          <w:tcPr>
            <w:tcW w:w="819" w:type="dxa"/>
          </w:tcPr>
          <w:p w14:paraId="6A673BAE" w14:textId="04B59897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819" w:type="dxa"/>
          </w:tcPr>
          <w:p w14:paraId="2900D6BA" w14:textId="10C40795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48</w:t>
            </w:r>
          </w:p>
        </w:tc>
        <w:tc>
          <w:tcPr>
            <w:tcW w:w="819" w:type="dxa"/>
          </w:tcPr>
          <w:p w14:paraId="5F12817E" w14:textId="75423FE9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49</w:t>
            </w:r>
          </w:p>
        </w:tc>
      </w:tr>
      <w:tr w:rsidR="008A0CC9" w:rsidRPr="00442F43" w14:paraId="5D85BE30" w14:textId="77777777" w:rsidTr="008A0CC9">
        <w:tblPrEx>
          <w:tblCellMar>
            <w:top w:w="0" w:type="dxa"/>
            <w:bottom w:w="0" w:type="dxa"/>
          </w:tblCellMar>
        </w:tblPrEx>
        <w:trPr>
          <w:trHeight w:val="734"/>
        </w:trPr>
        <w:tc>
          <w:tcPr>
            <w:tcW w:w="817" w:type="dxa"/>
          </w:tcPr>
          <w:p w14:paraId="370AEF01" w14:textId="28C55EF0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818" w:type="dxa"/>
          </w:tcPr>
          <w:p w14:paraId="374DC41A" w14:textId="39364B5A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32</w:t>
            </w:r>
          </w:p>
        </w:tc>
        <w:tc>
          <w:tcPr>
            <w:tcW w:w="818" w:type="dxa"/>
          </w:tcPr>
          <w:p w14:paraId="53F01DE1" w14:textId="31F86A43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17</w:t>
            </w:r>
          </w:p>
        </w:tc>
        <w:tc>
          <w:tcPr>
            <w:tcW w:w="819" w:type="dxa"/>
          </w:tcPr>
          <w:p w14:paraId="1A25A57F" w14:textId="1B61F6F7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38</w:t>
            </w:r>
          </w:p>
          <w:p w14:paraId="32988D1B" w14:textId="393C28A5" w:rsidR="008A0CC9" w:rsidRPr="008A0CC9" w:rsidRDefault="008A0CC9" w:rsidP="008A0CC9"/>
        </w:tc>
        <w:tc>
          <w:tcPr>
            <w:tcW w:w="819" w:type="dxa"/>
          </w:tcPr>
          <w:p w14:paraId="0BFB1290" w14:textId="1558ABF6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42</w:t>
            </w:r>
          </w:p>
        </w:tc>
        <w:tc>
          <w:tcPr>
            <w:tcW w:w="819" w:type="dxa"/>
          </w:tcPr>
          <w:p w14:paraId="5372FC30" w14:textId="3D69A65E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27</w:t>
            </w:r>
          </w:p>
        </w:tc>
        <w:tc>
          <w:tcPr>
            <w:tcW w:w="819" w:type="dxa"/>
          </w:tcPr>
          <w:p w14:paraId="07EBEB5C" w14:textId="1D4408F8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31</w:t>
            </w:r>
          </w:p>
          <w:p w14:paraId="06379D1C" w14:textId="3FE51C14" w:rsidR="008A0CC9" w:rsidRPr="008A0CC9" w:rsidRDefault="008A0CC9" w:rsidP="008A0CC9">
            <w:pPr>
              <w:jc w:val="center"/>
            </w:pPr>
          </w:p>
        </w:tc>
        <w:tc>
          <w:tcPr>
            <w:tcW w:w="819" w:type="dxa"/>
          </w:tcPr>
          <w:p w14:paraId="0910CCF6" w14:textId="47A8994F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50</w:t>
            </w:r>
          </w:p>
        </w:tc>
        <w:tc>
          <w:tcPr>
            <w:tcW w:w="819" w:type="dxa"/>
          </w:tcPr>
          <w:p w14:paraId="7BB0C395" w14:textId="2D2824E2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38</w:t>
            </w:r>
          </w:p>
        </w:tc>
        <w:tc>
          <w:tcPr>
            <w:tcW w:w="819" w:type="dxa"/>
          </w:tcPr>
          <w:p w14:paraId="74403031" w14:textId="4256FB1B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21</w:t>
            </w:r>
          </w:p>
        </w:tc>
      </w:tr>
      <w:tr w:rsidR="008A0CC9" w:rsidRPr="00442F43" w14:paraId="39190CD8" w14:textId="77777777" w:rsidTr="008A0CC9">
        <w:tblPrEx>
          <w:tblCellMar>
            <w:top w:w="0" w:type="dxa"/>
            <w:bottom w:w="0" w:type="dxa"/>
          </w:tblCellMar>
        </w:tblPrEx>
        <w:trPr>
          <w:trHeight w:val="947"/>
        </w:trPr>
        <w:tc>
          <w:tcPr>
            <w:tcW w:w="817" w:type="dxa"/>
          </w:tcPr>
          <w:p w14:paraId="78EFF6E3" w14:textId="13E2339A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36</w:t>
            </w:r>
          </w:p>
        </w:tc>
        <w:tc>
          <w:tcPr>
            <w:tcW w:w="818" w:type="dxa"/>
          </w:tcPr>
          <w:p w14:paraId="7C52FFD2" w14:textId="5068721B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19</w:t>
            </w:r>
          </w:p>
        </w:tc>
        <w:tc>
          <w:tcPr>
            <w:tcW w:w="818" w:type="dxa"/>
          </w:tcPr>
          <w:p w14:paraId="33C899D8" w14:textId="0FB7EDD4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819" w:type="dxa"/>
          </w:tcPr>
          <w:p w14:paraId="7D188FA4" w14:textId="01862C05" w:rsidR="008A0CC9" w:rsidRPr="008A0CC9" w:rsidRDefault="008A0CC9" w:rsidP="008A0CC9">
            <w:pPr>
              <w:tabs>
                <w:tab w:val="left" w:pos="1382"/>
              </w:tabs>
              <w:rPr>
                <w:lang w:val="en-US"/>
              </w:rPr>
            </w:pPr>
            <w:r>
              <w:rPr>
                <w:lang w:val="en-US"/>
              </w:rPr>
              <w:t>31</w:t>
            </w:r>
          </w:p>
        </w:tc>
        <w:tc>
          <w:tcPr>
            <w:tcW w:w="819" w:type="dxa"/>
          </w:tcPr>
          <w:p w14:paraId="3E5AB227" w14:textId="24A62409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28</w:t>
            </w:r>
          </w:p>
        </w:tc>
        <w:tc>
          <w:tcPr>
            <w:tcW w:w="819" w:type="dxa"/>
          </w:tcPr>
          <w:p w14:paraId="59524515" w14:textId="053621BE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25</w:t>
            </w:r>
          </w:p>
        </w:tc>
        <w:tc>
          <w:tcPr>
            <w:tcW w:w="819" w:type="dxa"/>
          </w:tcPr>
          <w:p w14:paraId="0655C26B" w14:textId="112C3A86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45</w:t>
            </w:r>
          </w:p>
        </w:tc>
        <w:tc>
          <w:tcPr>
            <w:tcW w:w="819" w:type="dxa"/>
          </w:tcPr>
          <w:p w14:paraId="138B076A" w14:textId="7EEAE3AF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12</w:t>
            </w:r>
          </w:p>
        </w:tc>
        <w:tc>
          <w:tcPr>
            <w:tcW w:w="819" w:type="dxa"/>
          </w:tcPr>
          <w:p w14:paraId="5171BED4" w14:textId="5D7A0D93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57</w:t>
            </w:r>
          </w:p>
        </w:tc>
        <w:tc>
          <w:tcPr>
            <w:tcW w:w="819" w:type="dxa"/>
          </w:tcPr>
          <w:p w14:paraId="5D0F9020" w14:textId="03CFE244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51</w:t>
            </w:r>
          </w:p>
        </w:tc>
      </w:tr>
      <w:tr w:rsidR="008A0CC9" w:rsidRPr="00442F43" w14:paraId="0EEEEAFB" w14:textId="77777777" w:rsidTr="008A0CC9">
        <w:tblPrEx>
          <w:tblCellMar>
            <w:top w:w="0" w:type="dxa"/>
            <w:bottom w:w="0" w:type="dxa"/>
          </w:tblCellMar>
        </w:tblPrEx>
        <w:trPr>
          <w:trHeight w:val="949"/>
        </w:trPr>
        <w:tc>
          <w:tcPr>
            <w:tcW w:w="817" w:type="dxa"/>
          </w:tcPr>
          <w:p w14:paraId="19BFAF91" w14:textId="6F579D5F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22</w:t>
            </w:r>
          </w:p>
        </w:tc>
        <w:tc>
          <w:tcPr>
            <w:tcW w:w="818" w:type="dxa"/>
          </w:tcPr>
          <w:p w14:paraId="374B30B1" w14:textId="422CBA0A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23</w:t>
            </w:r>
          </w:p>
        </w:tc>
        <w:tc>
          <w:tcPr>
            <w:tcW w:w="818" w:type="dxa"/>
          </w:tcPr>
          <w:p w14:paraId="19200350" w14:textId="077F4BB3" w:rsidR="00442F43" w:rsidRPr="00442F43" w:rsidRDefault="00442F43" w:rsidP="00442F43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442F43">
              <w:rPr>
                <w:b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819" w:type="dxa"/>
          </w:tcPr>
          <w:p w14:paraId="14762FE4" w14:textId="003540B4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25</w:t>
            </w:r>
          </w:p>
        </w:tc>
        <w:tc>
          <w:tcPr>
            <w:tcW w:w="819" w:type="dxa"/>
          </w:tcPr>
          <w:p w14:paraId="6E25FE71" w14:textId="50C7E0DC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24</w:t>
            </w:r>
          </w:p>
        </w:tc>
        <w:tc>
          <w:tcPr>
            <w:tcW w:w="819" w:type="dxa"/>
          </w:tcPr>
          <w:p w14:paraId="2C6AF993" w14:textId="4051FE01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37</w:t>
            </w:r>
          </w:p>
        </w:tc>
        <w:tc>
          <w:tcPr>
            <w:tcW w:w="819" w:type="dxa"/>
          </w:tcPr>
          <w:p w14:paraId="42210D90" w14:textId="6B179DA3" w:rsidR="008A0CC9" w:rsidRPr="008A0CC9" w:rsidRDefault="008A0CC9" w:rsidP="008A0CC9">
            <w:pPr>
              <w:tabs>
                <w:tab w:val="left" w:pos="1368"/>
              </w:tabs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  <w:tc>
          <w:tcPr>
            <w:tcW w:w="819" w:type="dxa"/>
          </w:tcPr>
          <w:p w14:paraId="3600A9C4" w14:textId="3963EF50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25</w:t>
            </w:r>
          </w:p>
          <w:p w14:paraId="6AC95567" w14:textId="23104483" w:rsidR="008A0CC9" w:rsidRPr="008A0CC9" w:rsidRDefault="008A0CC9" w:rsidP="008A0CC9"/>
        </w:tc>
        <w:tc>
          <w:tcPr>
            <w:tcW w:w="819" w:type="dxa"/>
          </w:tcPr>
          <w:p w14:paraId="5A2FF031" w14:textId="34F65DDB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39</w:t>
            </w:r>
          </w:p>
          <w:p w14:paraId="4768575C" w14:textId="57A8336A" w:rsidR="008A0CC9" w:rsidRPr="008A0CC9" w:rsidRDefault="008A0CC9" w:rsidP="008A0CC9"/>
        </w:tc>
        <w:tc>
          <w:tcPr>
            <w:tcW w:w="819" w:type="dxa"/>
          </w:tcPr>
          <w:p w14:paraId="26EA8B4E" w14:textId="6F6B8F94" w:rsidR="00442F43" w:rsidRPr="008A0CC9" w:rsidRDefault="008A0CC9" w:rsidP="008A0CC9">
            <w:pPr>
              <w:spacing w:line="240" w:lineRule="auto"/>
              <w:rPr>
                <w:b/>
                <w:bCs/>
                <w:sz w:val="20"/>
                <w:szCs w:val="20"/>
                <w:lang w:val="en-US"/>
              </w:rPr>
            </w:pPr>
            <w:r w:rsidRPr="008A0CC9">
              <w:rPr>
                <w:b/>
                <w:bCs/>
                <w:sz w:val="20"/>
                <w:szCs w:val="20"/>
                <w:lang w:val="en-US"/>
              </w:rPr>
              <w:t>51</w:t>
            </w:r>
          </w:p>
        </w:tc>
      </w:tr>
    </w:tbl>
    <w:p w14:paraId="50DC31F4" w14:textId="77777777" w:rsidR="008A0CC9" w:rsidRDefault="008A0CC9" w:rsidP="00C42210">
      <w:pPr>
        <w:rPr>
          <w:sz w:val="28"/>
          <w:szCs w:val="28"/>
        </w:rPr>
      </w:pPr>
    </w:p>
    <w:p w14:paraId="4C5F8362" w14:textId="77777777" w:rsidR="008A0CC9" w:rsidRDefault="008A0CC9" w:rsidP="00C42210">
      <w:pPr>
        <w:rPr>
          <w:sz w:val="28"/>
          <w:szCs w:val="28"/>
        </w:rPr>
      </w:pPr>
      <w:r w:rsidRPr="008A0CC9">
        <w:rPr>
          <w:sz w:val="28"/>
          <w:szCs w:val="28"/>
        </w:rPr>
        <w:t>1) Να ομαδοποιήσετε τις παρατηρήσεις στις κλάσεις: [10,20), [20,30), [30,40), [40,50) και [50,60).</w:t>
      </w:r>
    </w:p>
    <w:p w14:paraId="448225B2" w14:textId="77777777" w:rsidR="008A0CC9" w:rsidRDefault="008A0CC9" w:rsidP="00C42210">
      <w:pPr>
        <w:rPr>
          <w:sz w:val="28"/>
          <w:szCs w:val="28"/>
        </w:rPr>
      </w:pPr>
      <w:r w:rsidRPr="008A0CC9">
        <w:rPr>
          <w:sz w:val="28"/>
          <w:szCs w:val="28"/>
        </w:rPr>
        <w:t xml:space="preserve"> 2) Να κατασκευάσετε πίνακα συχνοτήτων και σχετικών συχνοτήτων. </w:t>
      </w:r>
    </w:p>
    <w:p w14:paraId="4E36A02F" w14:textId="01D13DA4" w:rsidR="008A0CC9" w:rsidRDefault="008A0CC9" w:rsidP="00C4221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                                    </w:t>
      </w:r>
    </w:p>
    <w:p w14:paraId="4C1F7B0C" w14:textId="77777777" w:rsidR="008A0CC9" w:rsidRDefault="008A0CC9" w:rsidP="00C42210">
      <w:pPr>
        <w:rPr>
          <w:sz w:val="28"/>
          <w:szCs w:val="28"/>
        </w:rPr>
      </w:pPr>
      <w:r w:rsidRPr="008A0CC9">
        <w:rPr>
          <w:sz w:val="28"/>
          <w:szCs w:val="28"/>
        </w:rPr>
        <w:t xml:space="preserve">                                             </w:t>
      </w:r>
    </w:p>
    <w:p w14:paraId="61C56BE4" w14:textId="77777777" w:rsidR="008A0CC9" w:rsidRDefault="008A0CC9" w:rsidP="00C42210">
      <w:pPr>
        <w:rPr>
          <w:sz w:val="28"/>
          <w:szCs w:val="28"/>
        </w:rPr>
      </w:pPr>
    </w:p>
    <w:p w14:paraId="4FDB5CE5" w14:textId="77777777" w:rsidR="008A0CC9" w:rsidRDefault="008A0CC9" w:rsidP="00C42210">
      <w:pPr>
        <w:rPr>
          <w:sz w:val="28"/>
          <w:szCs w:val="28"/>
        </w:rPr>
      </w:pPr>
    </w:p>
    <w:p w14:paraId="465AD856" w14:textId="77777777" w:rsidR="008A0CC9" w:rsidRDefault="008A0CC9" w:rsidP="00C42210">
      <w:pPr>
        <w:rPr>
          <w:sz w:val="28"/>
          <w:szCs w:val="28"/>
        </w:rPr>
      </w:pPr>
    </w:p>
    <w:p w14:paraId="4A9BCB15" w14:textId="7DBDE6B2" w:rsidR="008A0CC9" w:rsidRDefault="008A0CC9" w:rsidP="00C42210">
      <w:pPr>
        <w:rPr>
          <w:sz w:val="28"/>
          <w:szCs w:val="28"/>
        </w:rPr>
      </w:pPr>
      <w:r w:rsidRPr="008A0CC9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>ΛΥΣΗ ΠΡΟΒΛΗΜΑΤΟΣ</w:t>
      </w:r>
      <w:r w:rsidRPr="008A0CC9">
        <w:rPr>
          <w:sz w:val="28"/>
          <w:szCs w:val="28"/>
        </w:rPr>
        <w:t xml:space="preserve">: </w:t>
      </w:r>
    </w:p>
    <w:p w14:paraId="5BCF233A" w14:textId="77777777" w:rsidR="008A0CC9" w:rsidRDefault="008A0CC9" w:rsidP="00C42210">
      <w:pPr>
        <w:rPr>
          <w:sz w:val="28"/>
          <w:szCs w:val="28"/>
        </w:rPr>
      </w:pPr>
    </w:p>
    <w:p w14:paraId="5423EB29" w14:textId="682A9C7F" w:rsidR="008A0CC9" w:rsidRDefault="008A0CC9" w:rsidP="00C42210">
      <w:pPr>
        <w:rPr>
          <w:sz w:val="28"/>
          <w:szCs w:val="28"/>
        </w:rPr>
      </w:pPr>
      <w:r w:rsidRPr="008A0CC9">
        <w:rPr>
          <w:sz w:val="28"/>
          <w:szCs w:val="28"/>
        </w:rPr>
        <w:t xml:space="preserve"> </w:t>
      </w:r>
      <w:r w:rsidRPr="008A0CC9">
        <w:rPr>
          <w:sz w:val="28"/>
          <w:szCs w:val="28"/>
        </w:rPr>
        <w:t>Παρακάτω φαίνεται ο πίνακας συχνοτήτων και σχετικών συχνοτήτων, το ιστόγραμμα συχνοτήτων και το πολύγωνο συχνοτήτων</w:t>
      </w:r>
      <w:r>
        <w:rPr>
          <w:sz w:val="28"/>
          <w:szCs w:val="28"/>
        </w:rPr>
        <w:t xml:space="preserve"> </w:t>
      </w:r>
      <w:r w:rsidRPr="008A0CC9">
        <w:rPr>
          <w:sz w:val="28"/>
          <w:szCs w:val="28"/>
        </w:rPr>
        <w:t xml:space="preserve">: </w:t>
      </w:r>
    </w:p>
    <w:p w14:paraId="6E8669BB" w14:textId="35932FC8" w:rsidR="00824F85" w:rsidRPr="00824F85" w:rsidRDefault="00824F85" w:rsidP="00C42210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tbl>
      <w:tblPr>
        <w:tblW w:w="6591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9"/>
        <w:gridCol w:w="1560"/>
        <w:gridCol w:w="1559"/>
        <w:gridCol w:w="1843"/>
      </w:tblGrid>
      <w:tr w:rsidR="00824F85" w14:paraId="7851F585" w14:textId="3DB5F5E1" w:rsidTr="00824F8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629" w:type="dxa"/>
          </w:tcPr>
          <w:p w14:paraId="4CDA934E" w14:textId="2FCFB357" w:rsidR="00824F85" w:rsidRPr="00824F85" w:rsidRDefault="00824F85" w:rsidP="00C42210">
            <w:pPr>
              <w:rPr>
                <w:b/>
                <w:bCs/>
                <w:i/>
                <w:iCs/>
              </w:rPr>
            </w:pPr>
            <w:r w:rsidRPr="00824F85">
              <w:rPr>
                <w:b/>
                <w:bCs/>
                <w:i/>
                <w:iCs/>
              </w:rPr>
              <w:t>συγκέντρωση του ρύπου (σε mgr/cm3)</w:t>
            </w:r>
          </w:p>
        </w:tc>
        <w:tc>
          <w:tcPr>
            <w:tcW w:w="1560" w:type="dxa"/>
          </w:tcPr>
          <w:p w14:paraId="2B7D3DE8" w14:textId="2F69D283" w:rsidR="00824F85" w:rsidRPr="00824F85" w:rsidRDefault="00824F85" w:rsidP="00C42210">
            <w:pPr>
              <w:rPr>
                <w:b/>
                <w:bCs/>
                <w:i/>
                <w:iCs/>
              </w:rPr>
            </w:pPr>
            <w:r w:rsidRPr="00824F85">
              <w:rPr>
                <w:b/>
                <w:bCs/>
                <w:i/>
                <w:iCs/>
              </w:rPr>
              <w:t>συχνότητα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3885E0A5" w14:textId="24931072" w:rsidR="00824F85" w:rsidRPr="00824F85" w:rsidRDefault="00824F85" w:rsidP="00C42210">
            <w:pPr>
              <w:rPr>
                <w:b/>
                <w:bCs/>
                <w:i/>
                <w:iCs/>
              </w:rPr>
            </w:pPr>
            <w:r w:rsidRPr="00824F85">
              <w:rPr>
                <w:b/>
                <w:bCs/>
                <w:i/>
                <w:iCs/>
              </w:rPr>
              <w:t>σχετική συχνότητα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8A68ED6" w14:textId="1A963FCC" w:rsidR="00824F85" w:rsidRPr="00824F85" w:rsidRDefault="00824F85" w:rsidP="00C42210">
            <w:pPr>
              <w:rPr>
                <w:b/>
                <w:bCs/>
                <w:i/>
                <w:iCs/>
              </w:rPr>
            </w:pPr>
            <w:r w:rsidRPr="00824F85">
              <w:rPr>
                <w:b/>
                <w:bCs/>
                <w:i/>
                <w:iCs/>
              </w:rPr>
              <w:t>σχετική συχνότητα %</w:t>
            </w:r>
          </w:p>
        </w:tc>
      </w:tr>
      <w:tr w:rsidR="00824F85" w14:paraId="09ADC6C1" w14:textId="321BB097" w:rsidTr="00824F8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629" w:type="dxa"/>
          </w:tcPr>
          <w:p w14:paraId="1E53A355" w14:textId="64DEFEE6" w:rsidR="00824F85" w:rsidRPr="00DF23C8" w:rsidRDefault="00DF23C8" w:rsidP="00DF23C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[10,20)</w:t>
            </w:r>
          </w:p>
        </w:tc>
        <w:tc>
          <w:tcPr>
            <w:tcW w:w="1560" w:type="dxa"/>
          </w:tcPr>
          <w:p w14:paraId="4BE3B8E7" w14:textId="75080B8E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3878B9A7" w14:textId="1A664893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0,125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B52612D" w14:textId="10F20DD8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12,5%</w:t>
            </w:r>
          </w:p>
        </w:tc>
      </w:tr>
      <w:tr w:rsidR="00824F85" w14:paraId="6C99CB00" w14:textId="0E9092F5" w:rsidTr="00824F8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629" w:type="dxa"/>
          </w:tcPr>
          <w:p w14:paraId="5BA1E34C" w14:textId="73F6CA33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[20,30)</w:t>
            </w:r>
          </w:p>
        </w:tc>
        <w:tc>
          <w:tcPr>
            <w:tcW w:w="1560" w:type="dxa"/>
          </w:tcPr>
          <w:p w14:paraId="6E2C63A9" w14:textId="155947FA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1559" w:type="dxa"/>
          </w:tcPr>
          <w:p w14:paraId="0FF50B95" w14:textId="29641061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0,375</w:t>
            </w:r>
          </w:p>
        </w:tc>
        <w:tc>
          <w:tcPr>
            <w:tcW w:w="1843" w:type="dxa"/>
          </w:tcPr>
          <w:p w14:paraId="5B627753" w14:textId="6BC2D5E9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37,5%</w:t>
            </w:r>
          </w:p>
        </w:tc>
      </w:tr>
      <w:tr w:rsidR="00824F85" w14:paraId="360563A8" w14:textId="591D5715" w:rsidTr="00824F8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629" w:type="dxa"/>
          </w:tcPr>
          <w:p w14:paraId="46DD6200" w14:textId="74606E49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[30,40)</w:t>
            </w:r>
          </w:p>
        </w:tc>
        <w:tc>
          <w:tcPr>
            <w:tcW w:w="1560" w:type="dxa"/>
          </w:tcPr>
          <w:p w14:paraId="472DFE97" w14:textId="1D2B09C1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1559" w:type="dxa"/>
          </w:tcPr>
          <w:p w14:paraId="47E10BE9" w14:textId="3B63663C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0,225</w:t>
            </w:r>
          </w:p>
        </w:tc>
        <w:tc>
          <w:tcPr>
            <w:tcW w:w="1843" w:type="dxa"/>
          </w:tcPr>
          <w:p w14:paraId="55A29838" w14:textId="510327CB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22,5%</w:t>
            </w:r>
          </w:p>
        </w:tc>
      </w:tr>
      <w:tr w:rsidR="00824F85" w14:paraId="16666C08" w14:textId="07E93EE9" w:rsidTr="00824F8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629" w:type="dxa"/>
          </w:tcPr>
          <w:p w14:paraId="4072FD26" w14:textId="22D47F7A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[40,50)</w:t>
            </w:r>
          </w:p>
        </w:tc>
        <w:tc>
          <w:tcPr>
            <w:tcW w:w="1560" w:type="dxa"/>
          </w:tcPr>
          <w:p w14:paraId="75058983" w14:textId="1721F2FA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1559" w:type="dxa"/>
          </w:tcPr>
          <w:p w14:paraId="734FDF01" w14:textId="405BB2BB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0,175</w:t>
            </w:r>
          </w:p>
        </w:tc>
        <w:tc>
          <w:tcPr>
            <w:tcW w:w="1843" w:type="dxa"/>
          </w:tcPr>
          <w:p w14:paraId="1A1F1955" w14:textId="3B4D2649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17,5%</w:t>
            </w:r>
          </w:p>
        </w:tc>
      </w:tr>
      <w:tr w:rsidR="00824F85" w14:paraId="018E27E6" w14:textId="1D43872E" w:rsidTr="00824F85">
        <w:tblPrEx>
          <w:tblCellMar>
            <w:top w:w="0" w:type="dxa"/>
            <w:bottom w:w="0" w:type="dxa"/>
          </w:tblCellMar>
        </w:tblPrEx>
        <w:trPr>
          <w:trHeight w:val="518"/>
        </w:trPr>
        <w:tc>
          <w:tcPr>
            <w:tcW w:w="1629" w:type="dxa"/>
          </w:tcPr>
          <w:p w14:paraId="1C2CE65C" w14:textId="0CF84AE0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[50,60)</w:t>
            </w:r>
          </w:p>
        </w:tc>
        <w:tc>
          <w:tcPr>
            <w:tcW w:w="1560" w:type="dxa"/>
          </w:tcPr>
          <w:p w14:paraId="4B09875E" w14:textId="0C732DB3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1559" w:type="dxa"/>
          </w:tcPr>
          <w:p w14:paraId="2D8ED2D8" w14:textId="2D94FF0E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0,1</w:t>
            </w:r>
          </w:p>
        </w:tc>
        <w:tc>
          <w:tcPr>
            <w:tcW w:w="1843" w:type="dxa"/>
          </w:tcPr>
          <w:p w14:paraId="42A5A908" w14:textId="3EA3E5EB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10%</w:t>
            </w:r>
          </w:p>
        </w:tc>
      </w:tr>
      <w:tr w:rsidR="00824F85" w14:paraId="43140B4A" w14:textId="5E53AB25" w:rsidTr="00824F85">
        <w:tblPrEx>
          <w:tblCellMar>
            <w:top w:w="0" w:type="dxa"/>
            <w:bottom w:w="0" w:type="dxa"/>
          </w:tblCellMar>
        </w:tblPrEx>
        <w:trPr>
          <w:trHeight w:val="655"/>
        </w:trPr>
        <w:tc>
          <w:tcPr>
            <w:tcW w:w="1629" w:type="dxa"/>
          </w:tcPr>
          <w:p w14:paraId="7BB0A76D" w14:textId="454B4E4F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ΣΥΝΟΛΟ</w:t>
            </w:r>
            <w:r>
              <w:rPr>
                <w:sz w:val="28"/>
                <w:szCs w:val="28"/>
                <w:lang w:val="en-US"/>
              </w:rPr>
              <w:t>:</w:t>
            </w:r>
          </w:p>
        </w:tc>
        <w:tc>
          <w:tcPr>
            <w:tcW w:w="1560" w:type="dxa"/>
          </w:tcPr>
          <w:p w14:paraId="4C623AB7" w14:textId="3A1DD17B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40</w:t>
            </w:r>
          </w:p>
        </w:tc>
        <w:tc>
          <w:tcPr>
            <w:tcW w:w="1559" w:type="dxa"/>
          </w:tcPr>
          <w:p w14:paraId="32B6F396" w14:textId="48098644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</w:tcPr>
          <w:p w14:paraId="4AD983FB" w14:textId="3DFEB72E" w:rsidR="00824F85" w:rsidRPr="00DF23C8" w:rsidRDefault="00DF23C8" w:rsidP="00C42210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100%</w:t>
            </w:r>
          </w:p>
        </w:tc>
      </w:tr>
    </w:tbl>
    <w:p w14:paraId="55CA4A9A" w14:textId="77777777" w:rsidR="008A0CC9" w:rsidRDefault="008A0CC9" w:rsidP="00C42210">
      <w:pPr>
        <w:rPr>
          <w:sz w:val="28"/>
          <w:szCs w:val="28"/>
        </w:rPr>
      </w:pPr>
    </w:p>
    <w:p w14:paraId="42BAE972" w14:textId="77777777" w:rsidR="00D153A5" w:rsidRDefault="00D153A5" w:rsidP="00C42210">
      <w:pPr>
        <w:rPr>
          <w:sz w:val="28"/>
          <w:szCs w:val="28"/>
        </w:rPr>
      </w:pPr>
    </w:p>
    <w:p w14:paraId="1EC0A41A" w14:textId="77777777" w:rsidR="00D153A5" w:rsidRDefault="00D153A5" w:rsidP="00C42210">
      <w:pPr>
        <w:rPr>
          <w:sz w:val="28"/>
          <w:szCs w:val="28"/>
        </w:rPr>
      </w:pPr>
    </w:p>
    <w:p w14:paraId="20D72E83" w14:textId="77777777" w:rsidR="00D153A5" w:rsidRDefault="00D153A5" w:rsidP="00C42210">
      <w:pPr>
        <w:rPr>
          <w:sz w:val="28"/>
          <w:szCs w:val="28"/>
        </w:rPr>
      </w:pPr>
    </w:p>
    <w:p w14:paraId="3D96F758" w14:textId="77777777" w:rsidR="00D153A5" w:rsidRDefault="00D153A5" w:rsidP="00C42210">
      <w:pPr>
        <w:rPr>
          <w:sz w:val="28"/>
          <w:szCs w:val="28"/>
        </w:rPr>
      </w:pPr>
    </w:p>
    <w:p w14:paraId="68E895BB" w14:textId="77777777" w:rsidR="00D153A5" w:rsidRDefault="00D153A5" w:rsidP="00C42210">
      <w:pPr>
        <w:rPr>
          <w:sz w:val="28"/>
          <w:szCs w:val="28"/>
        </w:rPr>
      </w:pPr>
    </w:p>
    <w:p w14:paraId="4F8C7A9C" w14:textId="77777777" w:rsidR="00D153A5" w:rsidRDefault="00D153A5" w:rsidP="00C42210">
      <w:pPr>
        <w:rPr>
          <w:sz w:val="28"/>
          <w:szCs w:val="28"/>
        </w:rPr>
      </w:pPr>
    </w:p>
    <w:p w14:paraId="0B3D3881" w14:textId="77777777" w:rsidR="00D153A5" w:rsidRDefault="00D153A5" w:rsidP="00C42210">
      <w:pPr>
        <w:rPr>
          <w:sz w:val="28"/>
          <w:szCs w:val="28"/>
        </w:rPr>
      </w:pPr>
    </w:p>
    <w:p w14:paraId="04CE75D9" w14:textId="77777777" w:rsidR="00D153A5" w:rsidRDefault="00D153A5" w:rsidP="00C42210">
      <w:pPr>
        <w:rPr>
          <w:sz w:val="28"/>
          <w:szCs w:val="28"/>
        </w:rPr>
      </w:pPr>
    </w:p>
    <w:p w14:paraId="310E3DD1" w14:textId="77777777" w:rsidR="00D153A5" w:rsidRDefault="00D153A5" w:rsidP="00C42210">
      <w:pPr>
        <w:rPr>
          <w:sz w:val="28"/>
          <w:szCs w:val="28"/>
        </w:rPr>
      </w:pPr>
    </w:p>
    <w:p w14:paraId="118CC35D" w14:textId="77777777" w:rsidR="00D153A5" w:rsidRDefault="00D153A5" w:rsidP="00C42210">
      <w:pPr>
        <w:rPr>
          <w:sz w:val="28"/>
          <w:szCs w:val="28"/>
        </w:rPr>
      </w:pPr>
    </w:p>
    <w:p w14:paraId="188EECB9" w14:textId="77777777" w:rsidR="00D153A5" w:rsidRDefault="00D153A5" w:rsidP="00C42210">
      <w:pPr>
        <w:rPr>
          <w:sz w:val="28"/>
          <w:szCs w:val="28"/>
        </w:rPr>
      </w:pPr>
    </w:p>
    <w:p w14:paraId="58D318EF" w14:textId="77777777" w:rsidR="00D153A5" w:rsidRDefault="00D153A5" w:rsidP="00C42210">
      <w:pPr>
        <w:rPr>
          <w:sz w:val="28"/>
          <w:szCs w:val="28"/>
        </w:rPr>
      </w:pPr>
    </w:p>
    <w:p w14:paraId="36B6C560" w14:textId="14E2CB59" w:rsidR="008A0CC9" w:rsidRPr="00D153A5" w:rsidRDefault="00D153A5" w:rsidP="00C42210">
      <w:pPr>
        <w:rPr>
          <w:sz w:val="28"/>
          <w:szCs w:val="28"/>
        </w:rPr>
      </w:pPr>
      <w:r>
        <w:rPr>
          <w:sz w:val="28"/>
          <w:szCs w:val="28"/>
        </w:rPr>
        <w:t xml:space="preserve">Παρακάτω θα δούμε το διάγραμμα της συγκέντρωσης ρύπου </w:t>
      </w:r>
      <w:r w:rsidRPr="00D153A5">
        <w:rPr>
          <w:sz w:val="28"/>
          <w:szCs w:val="28"/>
        </w:rPr>
        <w:t>:</w:t>
      </w:r>
    </w:p>
    <w:p w14:paraId="69F31824" w14:textId="23508937" w:rsidR="0023001F" w:rsidRPr="008A0CC9" w:rsidRDefault="0023001F" w:rsidP="00C42210">
      <w:pPr>
        <w:rPr>
          <w:sz w:val="28"/>
          <w:szCs w:val="28"/>
        </w:rPr>
      </w:pPr>
    </w:p>
    <w:p w14:paraId="26134C9A" w14:textId="77777777" w:rsidR="008A0CC9" w:rsidRPr="00C42210" w:rsidRDefault="008A0CC9" w:rsidP="00C42210">
      <w:pPr>
        <w:rPr>
          <w:sz w:val="28"/>
          <w:szCs w:val="28"/>
        </w:rPr>
      </w:pPr>
    </w:p>
    <w:p w14:paraId="130936D7" w14:textId="5B8CA8AF" w:rsidR="007877C9" w:rsidRDefault="00D153A5">
      <w:pPr>
        <w:rPr>
          <w:b/>
          <w:bCs/>
          <w:sz w:val="28"/>
          <w:szCs w:val="28"/>
          <w:u w:val="single"/>
        </w:rPr>
      </w:pPr>
      <w:r>
        <w:rPr>
          <w:noProof/>
          <w:sz w:val="28"/>
          <w:szCs w:val="28"/>
        </w:rPr>
        <w:drawing>
          <wp:inline distT="0" distB="0" distL="0" distR="0" wp14:anchorId="3E302D8C" wp14:editId="5A0827EA">
            <wp:extent cx="4834509" cy="3172460"/>
            <wp:effectExtent l="0" t="0" r="4445" b="8890"/>
            <wp:docPr id="670268428" name="Γράφημα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1BBC60D0" w14:textId="77777777" w:rsidR="00D153A5" w:rsidRDefault="00D153A5">
      <w:pPr>
        <w:rPr>
          <w:b/>
          <w:bCs/>
          <w:sz w:val="28"/>
          <w:szCs w:val="28"/>
          <w:u w:val="single"/>
        </w:rPr>
      </w:pPr>
    </w:p>
    <w:p w14:paraId="7A522C99" w14:textId="32A1BF87" w:rsidR="00D153A5" w:rsidRDefault="00D153A5">
      <w:pPr>
        <w:rPr>
          <w:b/>
          <w:bCs/>
          <w:sz w:val="28"/>
          <w:szCs w:val="28"/>
          <w:u w:val="single"/>
          <w:lang w:val="en-US"/>
        </w:rPr>
      </w:pPr>
      <w:r>
        <w:rPr>
          <w:b/>
          <w:bCs/>
          <w:sz w:val="28"/>
          <w:szCs w:val="28"/>
          <w:u w:val="single"/>
        </w:rPr>
        <w:t xml:space="preserve">ΠΛΑΙΣΙΟ ΔΙΔΑΣΚΑΛΙΑΣ </w:t>
      </w:r>
      <w:r>
        <w:rPr>
          <w:b/>
          <w:bCs/>
          <w:sz w:val="28"/>
          <w:szCs w:val="28"/>
          <w:u w:val="single"/>
          <w:lang w:val="en-US"/>
        </w:rPr>
        <w:t>:</w:t>
      </w:r>
    </w:p>
    <w:p w14:paraId="09837DEB" w14:textId="302A18D8" w:rsidR="00D153A5" w:rsidRDefault="00D153A5">
      <w:pPr>
        <w:rPr>
          <w:sz w:val="28"/>
          <w:szCs w:val="28"/>
          <w:lang w:val="en-US"/>
        </w:rPr>
      </w:pPr>
      <w:r w:rsidRPr="00D153A5">
        <w:rPr>
          <w:sz w:val="28"/>
          <w:szCs w:val="28"/>
        </w:rPr>
        <w:t>Τ</w:t>
      </w:r>
      <w:r w:rsidRPr="00D153A5">
        <w:rPr>
          <w:sz w:val="28"/>
          <w:szCs w:val="28"/>
        </w:rPr>
        <w:t>ο συγκεκριμένο πρόβλημα θα δοθεί σε μαθητές</w:t>
      </w:r>
      <w:r>
        <w:rPr>
          <w:sz w:val="28"/>
          <w:szCs w:val="28"/>
        </w:rPr>
        <w:t xml:space="preserve"> Λυκείου και αφορά το </w:t>
      </w:r>
      <w:r w:rsidR="00370D61">
        <w:rPr>
          <w:sz w:val="28"/>
          <w:szCs w:val="28"/>
        </w:rPr>
        <w:t xml:space="preserve">κεφάλαιο της στατιστικής . Στόχοι του προβλήματος </w:t>
      </w:r>
      <w:r w:rsidR="00370D61">
        <w:rPr>
          <w:sz w:val="28"/>
          <w:szCs w:val="28"/>
          <w:lang w:val="en-US"/>
        </w:rPr>
        <w:t>:</w:t>
      </w:r>
    </w:p>
    <w:p w14:paraId="798D270E" w14:textId="06A964C5" w:rsidR="00370D61" w:rsidRPr="00370D61" w:rsidRDefault="00370D61" w:rsidP="00370D61">
      <w:pPr>
        <w:pStyle w:val="a6"/>
        <w:numPr>
          <w:ilvl w:val="0"/>
          <w:numId w:val="5"/>
        </w:numPr>
        <w:rPr>
          <w:b/>
          <w:bCs/>
          <w:sz w:val="28"/>
          <w:szCs w:val="28"/>
          <w:u w:val="single"/>
        </w:rPr>
      </w:pPr>
      <w:r w:rsidRPr="00370D61">
        <w:rPr>
          <w:sz w:val="28"/>
          <w:szCs w:val="28"/>
        </w:rPr>
        <w:t>Η εξοικείωση των μαθητών με τα μαθηματικά προβλήματα</w:t>
      </w:r>
      <w:r w:rsidRPr="00370D61">
        <w:rPr>
          <w:sz w:val="28"/>
          <w:szCs w:val="28"/>
        </w:rPr>
        <w:t>.</w:t>
      </w:r>
    </w:p>
    <w:p w14:paraId="604F7F5E" w14:textId="77777777" w:rsidR="00370D61" w:rsidRPr="00370D61" w:rsidRDefault="00370D61" w:rsidP="00370D61">
      <w:pPr>
        <w:pStyle w:val="a6"/>
        <w:numPr>
          <w:ilvl w:val="0"/>
          <w:numId w:val="5"/>
        </w:numPr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 xml:space="preserve">Να μάθουν να ερμηνεύονται αλλά και να επεξεργάζονται σωστά τα δεδομένα του προβλήματος σε οποιαδήποτε μορφή μας δίνονται . (π.χ. στην προκειμένη περίπτωση μας έδιναν έναν πίνακα από τον οποίο έπρεπε να </w:t>
      </w:r>
      <w:proofErr w:type="spellStart"/>
      <w:r>
        <w:rPr>
          <w:sz w:val="28"/>
          <w:szCs w:val="28"/>
        </w:rPr>
        <w:t>αντλύσουμε</w:t>
      </w:r>
      <w:proofErr w:type="spellEnd"/>
      <w:r>
        <w:rPr>
          <w:sz w:val="28"/>
          <w:szCs w:val="28"/>
        </w:rPr>
        <w:t xml:space="preserve"> τις κατάλληλες πληροφορίες για την επίλυση του ).</w:t>
      </w:r>
    </w:p>
    <w:p w14:paraId="37EA5795" w14:textId="77777777" w:rsidR="00E74EED" w:rsidRPr="00E74EED" w:rsidRDefault="00E74EED" w:rsidP="00370D61">
      <w:pPr>
        <w:pStyle w:val="a6"/>
        <w:numPr>
          <w:ilvl w:val="0"/>
          <w:numId w:val="5"/>
        </w:numPr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t>Η εξοικείωση με τα διαγράμματα .</w:t>
      </w:r>
    </w:p>
    <w:p w14:paraId="2155EBB3" w14:textId="54D07073" w:rsidR="00370D61" w:rsidRPr="00744BA7" w:rsidRDefault="00E74EED" w:rsidP="00370D61">
      <w:pPr>
        <w:pStyle w:val="a6"/>
        <w:numPr>
          <w:ilvl w:val="0"/>
          <w:numId w:val="5"/>
        </w:numPr>
        <w:rPr>
          <w:b/>
          <w:bCs/>
          <w:sz w:val="28"/>
          <w:szCs w:val="28"/>
          <w:u w:val="single"/>
        </w:rPr>
      </w:pPr>
      <w:r>
        <w:rPr>
          <w:sz w:val="28"/>
          <w:szCs w:val="28"/>
        </w:rPr>
        <w:lastRenderedPageBreak/>
        <w:t xml:space="preserve">Το πρόβλημα βασίζεται σε πραγματικά νούμερα γεγονός που βοηθάει τους μαθητές να αντιληφθούν την σοβαρότητα του φαινομένου </w:t>
      </w:r>
      <w:r w:rsidR="00744BA7">
        <w:rPr>
          <w:sz w:val="28"/>
          <w:szCs w:val="28"/>
        </w:rPr>
        <w:t xml:space="preserve">, της ατμοσφαιρικής ρύπανσης . </w:t>
      </w:r>
      <w:r>
        <w:rPr>
          <w:sz w:val="28"/>
          <w:szCs w:val="28"/>
        </w:rPr>
        <w:t xml:space="preserve"> </w:t>
      </w:r>
      <w:r w:rsidR="00370D61" w:rsidRPr="00370D61">
        <w:rPr>
          <w:sz w:val="28"/>
          <w:szCs w:val="28"/>
        </w:rPr>
        <w:t xml:space="preserve"> </w:t>
      </w:r>
    </w:p>
    <w:p w14:paraId="752679E9" w14:textId="77777777" w:rsidR="00744BA7" w:rsidRPr="00744BA7" w:rsidRDefault="00744BA7" w:rsidP="00744BA7">
      <w:pPr>
        <w:rPr>
          <w:b/>
          <w:bCs/>
          <w:sz w:val="28"/>
          <w:szCs w:val="28"/>
          <w:u w:val="single"/>
        </w:rPr>
      </w:pPr>
    </w:p>
    <w:p w14:paraId="3B605579" w14:textId="283DB16C" w:rsidR="00744BA7" w:rsidRDefault="00744BA7" w:rsidP="00370D61">
      <w:pPr>
        <w:pStyle w:val="a6"/>
        <w:numPr>
          <w:ilvl w:val="0"/>
          <w:numId w:val="5"/>
        </w:numPr>
        <w:rPr>
          <w:sz w:val="28"/>
          <w:szCs w:val="28"/>
        </w:rPr>
      </w:pPr>
      <w:r w:rsidRPr="00744BA7">
        <w:rPr>
          <w:sz w:val="28"/>
          <w:szCs w:val="28"/>
        </w:rPr>
        <w:t xml:space="preserve">Ευαισθητοποίηση των μαθητών σε περιβαλλοντικά ζητήματα </w:t>
      </w:r>
      <w:r>
        <w:rPr>
          <w:sz w:val="28"/>
          <w:szCs w:val="28"/>
        </w:rPr>
        <w:t>.</w:t>
      </w:r>
    </w:p>
    <w:p w14:paraId="121C45E7" w14:textId="77777777" w:rsidR="00744BA7" w:rsidRPr="00744BA7" w:rsidRDefault="00744BA7" w:rsidP="00744BA7">
      <w:pPr>
        <w:pStyle w:val="a6"/>
        <w:rPr>
          <w:sz w:val="28"/>
          <w:szCs w:val="28"/>
        </w:rPr>
      </w:pPr>
    </w:p>
    <w:p w14:paraId="5FCEC8B6" w14:textId="77777777" w:rsidR="00744BA7" w:rsidRPr="00744BA7" w:rsidRDefault="00744BA7" w:rsidP="00744BA7">
      <w:pPr>
        <w:rPr>
          <w:b/>
          <w:bCs/>
          <w:sz w:val="28"/>
          <w:szCs w:val="28"/>
        </w:rPr>
      </w:pPr>
      <w:r w:rsidRPr="00744BA7">
        <w:rPr>
          <w:b/>
          <w:bCs/>
          <w:sz w:val="28"/>
          <w:szCs w:val="28"/>
        </w:rPr>
        <w:t xml:space="preserve">Διδακτικοί στόχοι: </w:t>
      </w:r>
    </w:p>
    <w:p w14:paraId="3CD813E2" w14:textId="77777777" w:rsidR="00744BA7" w:rsidRDefault="00744BA7" w:rsidP="00744BA7">
      <w:pPr>
        <w:rPr>
          <w:sz w:val="28"/>
          <w:szCs w:val="28"/>
        </w:rPr>
      </w:pPr>
      <w:r w:rsidRPr="00744BA7">
        <w:rPr>
          <w:sz w:val="28"/>
          <w:szCs w:val="28"/>
        </w:rPr>
        <w:t>Α) Μαθηματικοί: Κατανόηση γραφήματος, ποσοστών, μετατροπή τιμών (μονάδων μέτρησης)</w:t>
      </w:r>
      <w:r>
        <w:rPr>
          <w:sz w:val="28"/>
          <w:szCs w:val="28"/>
        </w:rPr>
        <w:t xml:space="preserve"> .</w:t>
      </w:r>
    </w:p>
    <w:p w14:paraId="234ED706" w14:textId="487F9DD1" w:rsidR="00744BA7" w:rsidRDefault="00744BA7" w:rsidP="00744BA7">
      <w:pPr>
        <w:rPr>
          <w:sz w:val="28"/>
          <w:szCs w:val="28"/>
        </w:rPr>
      </w:pPr>
      <w:r w:rsidRPr="00744BA7">
        <w:rPr>
          <w:sz w:val="28"/>
          <w:szCs w:val="28"/>
        </w:rPr>
        <w:t xml:space="preserve"> Β) </w:t>
      </w:r>
      <w:proofErr w:type="spellStart"/>
      <w:r w:rsidRPr="00744BA7">
        <w:rPr>
          <w:sz w:val="28"/>
          <w:szCs w:val="28"/>
        </w:rPr>
        <w:t>Κοινωνικοπολιτισμικοί</w:t>
      </w:r>
      <w:proofErr w:type="spellEnd"/>
      <w:r w:rsidRPr="00744BA7">
        <w:rPr>
          <w:sz w:val="28"/>
          <w:szCs w:val="28"/>
        </w:rPr>
        <w:t>: Γίνονται δραστηριά μέλη της κοινότητας, αποκτούν ομαδικό πνεύμα, ενημερώνονται για καίρια θέματα, ακούνε και κατανοούν διαφορετικές απόψεις από τις δικές τους, ευαισθητοποιούνται για περιβαλλοντικά ζητήματα</w:t>
      </w:r>
      <w:r>
        <w:rPr>
          <w:sz w:val="28"/>
          <w:szCs w:val="28"/>
        </w:rPr>
        <w:t>.</w:t>
      </w:r>
    </w:p>
    <w:p w14:paraId="4F0F10BC" w14:textId="12B8D721" w:rsidR="00744BA7" w:rsidRDefault="00744BA7" w:rsidP="00744BA7">
      <w:pPr>
        <w:rPr>
          <w:sz w:val="28"/>
          <w:szCs w:val="28"/>
        </w:rPr>
      </w:pPr>
      <w:r w:rsidRPr="00744BA7">
        <w:rPr>
          <w:sz w:val="28"/>
          <w:szCs w:val="28"/>
        </w:rPr>
        <w:t>Γ) Επιστημολογικοί: Μαθαίνουν να βασίζονται σε δεδομένα, κατανοούν την εφαρμογή των μαθηματικών στον κόσμο</w:t>
      </w:r>
      <w:r>
        <w:rPr>
          <w:sz w:val="28"/>
          <w:szCs w:val="28"/>
        </w:rPr>
        <w:t xml:space="preserve"> , </w:t>
      </w:r>
      <w:r w:rsidRPr="00744BA7">
        <w:rPr>
          <w:sz w:val="28"/>
          <w:szCs w:val="28"/>
        </w:rPr>
        <w:t>αναπτύσσουν επιχειρηματολογία και κριτική σκέψη</w:t>
      </w:r>
      <w:r>
        <w:rPr>
          <w:sz w:val="28"/>
          <w:szCs w:val="28"/>
        </w:rPr>
        <w:t xml:space="preserve"> .</w:t>
      </w:r>
    </w:p>
    <w:p w14:paraId="3AFE5F41" w14:textId="3DAE67FB" w:rsidR="00744BA7" w:rsidRPr="00D94814" w:rsidRDefault="00744BA7" w:rsidP="00744BA7">
      <w:pPr>
        <w:rPr>
          <w:b/>
          <w:bCs/>
          <w:sz w:val="28"/>
          <w:szCs w:val="28"/>
        </w:rPr>
      </w:pPr>
      <w:r w:rsidRPr="00744BA7">
        <w:rPr>
          <w:b/>
          <w:bCs/>
          <w:sz w:val="28"/>
          <w:szCs w:val="28"/>
        </w:rPr>
        <w:t xml:space="preserve">ΟΡΓΑΝΩΣΗ </w:t>
      </w:r>
      <w:r w:rsidRPr="00744BA7">
        <w:rPr>
          <w:b/>
          <w:bCs/>
          <w:sz w:val="28"/>
          <w:szCs w:val="28"/>
          <w:lang w:val="en-US"/>
        </w:rPr>
        <w:t>DEBATE</w:t>
      </w:r>
      <w:r w:rsidRPr="00D94814">
        <w:rPr>
          <w:b/>
          <w:bCs/>
          <w:sz w:val="28"/>
          <w:szCs w:val="28"/>
        </w:rPr>
        <w:t xml:space="preserve"> : </w:t>
      </w:r>
    </w:p>
    <w:p w14:paraId="4664081E" w14:textId="57007644" w:rsidR="00D94814" w:rsidRDefault="00D94814" w:rsidP="00744BA7">
      <w:pPr>
        <w:rPr>
          <w:sz w:val="28"/>
          <w:szCs w:val="28"/>
        </w:rPr>
      </w:pPr>
      <w:r w:rsidRPr="00D94814">
        <w:rPr>
          <w:sz w:val="28"/>
          <w:szCs w:val="28"/>
        </w:rPr>
        <w:t>Τι μπορο</w:t>
      </w:r>
      <w:r>
        <w:rPr>
          <w:sz w:val="28"/>
          <w:szCs w:val="28"/>
        </w:rPr>
        <w:t>ύ</w:t>
      </w:r>
      <w:r w:rsidRPr="00D94814">
        <w:rPr>
          <w:sz w:val="28"/>
          <w:szCs w:val="28"/>
        </w:rPr>
        <w:t>με να κ</w:t>
      </w:r>
      <w:r>
        <w:rPr>
          <w:sz w:val="28"/>
          <w:szCs w:val="28"/>
        </w:rPr>
        <w:t>ά</w:t>
      </w:r>
      <w:r w:rsidRPr="00D94814">
        <w:rPr>
          <w:sz w:val="28"/>
          <w:szCs w:val="28"/>
        </w:rPr>
        <w:t>νουμε για την αντιμετ</w:t>
      </w:r>
      <w:r>
        <w:rPr>
          <w:sz w:val="28"/>
          <w:szCs w:val="28"/>
        </w:rPr>
        <w:t>ώ</w:t>
      </w:r>
      <w:r w:rsidRPr="00D94814">
        <w:rPr>
          <w:sz w:val="28"/>
          <w:szCs w:val="28"/>
        </w:rPr>
        <w:t>πιση του ατμοσφαιρικο</w:t>
      </w:r>
      <w:r>
        <w:rPr>
          <w:sz w:val="28"/>
          <w:szCs w:val="28"/>
        </w:rPr>
        <w:t>ύ</w:t>
      </w:r>
      <w:r w:rsidRPr="00D94814">
        <w:rPr>
          <w:sz w:val="28"/>
          <w:szCs w:val="28"/>
        </w:rPr>
        <w:t xml:space="preserve"> ρ</w:t>
      </w:r>
      <w:r>
        <w:rPr>
          <w:sz w:val="28"/>
          <w:szCs w:val="28"/>
        </w:rPr>
        <w:t>ύ</w:t>
      </w:r>
      <w:r w:rsidRPr="00D94814">
        <w:rPr>
          <w:sz w:val="28"/>
          <w:szCs w:val="28"/>
        </w:rPr>
        <w:t>που ; Ρ</w:t>
      </w:r>
      <w:r>
        <w:rPr>
          <w:sz w:val="28"/>
          <w:szCs w:val="28"/>
        </w:rPr>
        <w:t>ί</w:t>
      </w:r>
      <w:r w:rsidRPr="00D94814">
        <w:rPr>
          <w:sz w:val="28"/>
          <w:szCs w:val="28"/>
        </w:rPr>
        <w:t>χνοντας μια ματι</w:t>
      </w:r>
      <w:r>
        <w:rPr>
          <w:sz w:val="28"/>
          <w:szCs w:val="28"/>
        </w:rPr>
        <w:t>ά</w:t>
      </w:r>
      <w:r w:rsidRPr="00D94814">
        <w:rPr>
          <w:sz w:val="28"/>
          <w:szCs w:val="28"/>
        </w:rPr>
        <w:t xml:space="preserve"> χ</w:t>
      </w:r>
      <w:r>
        <w:rPr>
          <w:sz w:val="28"/>
          <w:szCs w:val="28"/>
        </w:rPr>
        <w:t>ά</w:t>
      </w:r>
      <w:r w:rsidRPr="00D94814">
        <w:rPr>
          <w:sz w:val="28"/>
          <w:szCs w:val="28"/>
        </w:rPr>
        <w:t>ρτη των δεικτ</w:t>
      </w:r>
      <w:r>
        <w:rPr>
          <w:sz w:val="28"/>
          <w:szCs w:val="28"/>
        </w:rPr>
        <w:t>ώ</w:t>
      </w:r>
      <w:r w:rsidRPr="00D94814">
        <w:rPr>
          <w:sz w:val="28"/>
          <w:szCs w:val="28"/>
        </w:rPr>
        <w:t>ν της ατμοσφαιρικ</w:t>
      </w:r>
      <w:r>
        <w:rPr>
          <w:sz w:val="28"/>
          <w:szCs w:val="28"/>
        </w:rPr>
        <w:t>ή</w:t>
      </w:r>
      <w:r w:rsidRPr="00D94814">
        <w:rPr>
          <w:sz w:val="28"/>
          <w:szCs w:val="28"/>
        </w:rPr>
        <w:t>ς ρ</w:t>
      </w:r>
      <w:r>
        <w:rPr>
          <w:sz w:val="28"/>
          <w:szCs w:val="28"/>
        </w:rPr>
        <w:t>ύ</w:t>
      </w:r>
      <w:r w:rsidRPr="00D94814">
        <w:rPr>
          <w:sz w:val="28"/>
          <w:szCs w:val="28"/>
        </w:rPr>
        <w:t>πανσης , ας δο</w:t>
      </w:r>
      <w:r>
        <w:rPr>
          <w:sz w:val="28"/>
          <w:szCs w:val="28"/>
        </w:rPr>
        <w:t>ύ</w:t>
      </w:r>
      <w:r w:rsidRPr="00D94814">
        <w:rPr>
          <w:sz w:val="28"/>
          <w:szCs w:val="28"/>
        </w:rPr>
        <w:t>με ποιες περιοχ</w:t>
      </w:r>
      <w:r>
        <w:rPr>
          <w:sz w:val="28"/>
          <w:szCs w:val="28"/>
        </w:rPr>
        <w:t>έ</w:t>
      </w:r>
      <w:r w:rsidRPr="00D94814">
        <w:rPr>
          <w:sz w:val="28"/>
          <w:szCs w:val="28"/>
        </w:rPr>
        <w:t xml:space="preserve">ς </w:t>
      </w:r>
      <w:r>
        <w:rPr>
          <w:sz w:val="28"/>
          <w:szCs w:val="28"/>
        </w:rPr>
        <w:t>κι</w:t>
      </w:r>
      <w:r w:rsidRPr="00D94814">
        <w:rPr>
          <w:sz w:val="28"/>
          <w:szCs w:val="28"/>
        </w:rPr>
        <w:t>νδυνε</w:t>
      </w:r>
      <w:r>
        <w:rPr>
          <w:sz w:val="28"/>
          <w:szCs w:val="28"/>
        </w:rPr>
        <w:t>ύ</w:t>
      </w:r>
      <w:r w:rsidRPr="00D94814">
        <w:rPr>
          <w:sz w:val="28"/>
          <w:szCs w:val="28"/>
        </w:rPr>
        <w:t>ουν και εκπ</w:t>
      </w:r>
      <w:r>
        <w:rPr>
          <w:sz w:val="28"/>
          <w:szCs w:val="28"/>
        </w:rPr>
        <w:t>έ</w:t>
      </w:r>
      <w:r w:rsidRPr="00D94814">
        <w:rPr>
          <w:sz w:val="28"/>
          <w:szCs w:val="28"/>
        </w:rPr>
        <w:t>μπουν ανθ</w:t>
      </w:r>
      <w:r>
        <w:rPr>
          <w:sz w:val="28"/>
          <w:szCs w:val="28"/>
        </w:rPr>
        <w:t>υγιεινό</w:t>
      </w:r>
      <w:r w:rsidRPr="00D94814">
        <w:rPr>
          <w:sz w:val="28"/>
          <w:szCs w:val="28"/>
        </w:rPr>
        <w:t xml:space="preserve"> α</w:t>
      </w:r>
      <w:r>
        <w:rPr>
          <w:sz w:val="28"/>
          <w:szCs w:val="28"/>
        </w:rPr>
        <w:t>έ</w:t>
      </w:r>
      <w:r w:rsidRPr="00D94814">
        <w:rPr>
          <w:sz w:val="28"/>
          <w:szCs w:val="28"/>
        </w:rPr>
        <w:t xml:space="preserve">ρα . </w:t>
      </w:r>
    </w:p>
    <w:p w14:paraId="12C6BC83" w14:textId="77777777" w:rsidR="00D94814" w:rsidRDefault="00D94814" w:rsidP="00744BA7">
      <w:pPr>
        <w:rPr>
          <w:sz w:val="28"/>
          <w:szCs w:val="28"/>
        </w:rPr>
      </w:pPr>
    </w:p>
    <w:p w14:paraId="1938ADD7" w14:textId="2FAFF635" w:rsidR="00D94814" w:rsidRDefault="00D94814" w:rsidP="00744BA7">
      <w:pPr>
        <w:rPr>
          <w:b/>
          <w:bCs/>
          <w:sz w:val="28"/>
          <w:szCs w:val="28"/>
          <w:lang w:val="en-US"/>
        </w:rPr>
      </w:pPr>
      <w:r w:rsidRPr="00D94814">
        <w:rPr>
          <w:b/>
          <w:bCs/>
          <w:sz w:val="28"/>
          <w:szCs w:val="28"/>
        </w:rPr>
        <w:t>ΒΙΒΛΙΟΓΡΑΦΙΑ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:</w:t>
      </w:r>
    </w:p>
    <w:p w14:paraId="2656D81D" w14:textId="1D9CD89D" w:rsidR="00D94814" w:rsidRDefault="00D94814" w:rsidP="00744BA7">
      <w:pPr>
        <w:pStyle w:val="a6"/>
        <w:numPr>
          <w:ilvl w:val="0"/>
          <w:numId w:val="3"/>
        </w:numPr>
        <w:rPr>
          <w:b/>
          <w:bCs/>
          <w:sz w:val="28"/>
          <w:szCs w:val="28"/>
          <w:lang w:val="en-US"/>
        </w:rPr>
      </w:pPr>
      <w:hyperlink r:id="rId13" w:history="1">
        <w:r w:rsidRPr="00B118D8">
          <w:rPr>
            <w:rStyle w:val="-"/>
            <w:b/>
            <w:bCs/>
            <w:sz w:val="28"/>
            <w:szCs w:val="28"/>
            <w:lang w:val="en-US"/>
          </w:rPr>
          <w:t>https://ypen.gov.gr/perivallon/poiotita-tis-atmosfairas/</w:t>
        </w:r>
      </w:hyperlink>
    </w:p>
    <w:p w14:paraId="0F33CDA7" w14:textId="7385EE15" w:rsidR="00D94814" w:rsidRDefault="00D94814" w:rsidP="00744BA7">
      <w:pPr>
        <w:pStyle w:val="a6"/>
        <w:numPr>
          <w:ilvl w:val="0"/>
          <w:numId w:val="3"/>
        </w:numPr>
        <w:rPr>
          <w:b/>
          <w:bCs/>
          <w:sz w:val="28"/>
          <w:szCs w:val="28"/>
          <w:lang w:val="en-US"/>
        </w:rPr>
      </w:pPr>
      <w:hyperlink r:id="rId14" w:history="1">
        <w:r w:rsidRPr="00B118D8">
          <w:rPr>
            <w:rStyle w:val="-"/>
            <w:b/>
            <w:bCs/>
            <w:sz w:val="28"/>
            <w:szCs w:val="28"/>
            <w:lang w:val="en-US"/>
          </w:rPr>
          <w:t>https://waqi.info/el/#/c/32.749/15.174/5.3z</w:t>
        </w:r>
      </w:hyperlink>
    </w:p>
    <w:p w14:paraId="15DCC215" w14:textId="71530260" w:rsidR="00D94814" w:rsidRDefault="004D45DE" w:rsidP="00744BA7">
      <w:pPr>
        <w:pStyle w:val="a6"/>
        <w:numPr>
          <w:ilvl w:val="0"/>
          <w:numId w:val="3"/>
        </w:numPr>
        <w:rPr>
          <w:b/>
          <w:bCs/>
          <w:sz w:val="28"/>
          <w:szCs w:val="28"/>
          <w:lang w:val="en-US"/>
        </w:rPr>
      </w:pPr>
      <w:hyperlink r:id="rId15" w:history="1">
        <w:r w:rsidRPr="00B118D8">
          <w:rPr>
            <w:rStyle w:val="-"/>
            <w:b/>
            <w:bCs/>
            <w:sz w:val="28"/>
            <w:szCs w:val="28"/>
            <w:lang w:val="en-US"/>
          </w:rPr>
          <w:t>https://el.wikipedia.org/wiki/%CE%91%CF%84%CE%BC%CE%BF%CF%83%CF%86%CE%B1%CE%B9%CF%81%CE%B9%CE%BA%CE%AE_%CF%81%CF%8D%CF%80%CE%B1%CE%BD%CF%83%CE%B7</w:t>
        </w:r>
      </w:hyperlink>
    </w:p>
    <w:p w14:paraId="5F42583D" w14:textId="4964A26C" w:rsidR="004D45DE" w:rsidRPr="00D94814" w:rsidRDefault="004D45DE" w:rsidP="00744BA7">
      <w:pPr>
        <w:pStyle w:val="a6"/>
        <w:numPr>
          <w:ilvl w:val="0"/>
          <w:numId w:val="3"/>
        </w:num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</w:rPr>
        <w:t xml:space="preserve">ΒΙΒΛΙΟ ΛΥΚΕΙΟΥ </w:t>
      </w:r>
    </w:p>
    <w:p w14:paraId="6630DBFF" w14:textId="77777777" w:rsidR="00D153A5" w:rsidRPr="00D94814" w:rsidRDefault="00D153A5">
      <w:pPr>
        <w:rPr>
          <w:b/>
          <w:bCs/>
          <w:sz w:val="28"/>
          <w:szCs w:val="28"/>
          <w:u w:val="single"/>
          <w:lang w:val="en-US"/>
        </w:rPr>
      </w:pPr>
    </w:p>
    <w:sectPr w:rsidR="00D153A5" w:rsidRPr="00D9481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11B9E9" w14:textId="77777777" w:rsidR="00DB2CC1" w:rsidRDefault="00DB2CC1" w:rsidP="00033AA0">
      <w:pPr>
        <w:spacing w:after="0" w:line="240" w:lineRule="auto"/>
      </w:pPr>
      <w:r>
        <w:separator/>
      </w:r>
    </w:p>
  </w:endnote>
  <w:endnote w:type="continuationSeparator" w:id="0">
    <w:p w14:paraId="21F54D96" w14:textId="77777777" w:rsidR="00DB2CC1" w:rsidRDefault="00DB2CC1" w:rsidP="00033A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C9E3F" w14:textId="77777777" w:rsidR="0023001F" w:rsidRDefault="0023001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307C7" w14:textId="77777777" w:rsidR="0023001F" w:rsidRDefault="0023001F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3B11F" w14:textId="77777777" w:rsidR="0023001F" w:rsidRDefault="0023001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E9369" w14:textId="77777777" w:rsidR="00DB2CC1" w:rsidRDefault="00DB2CC1" w:rsidP="00033AA0">
      <w:pPr>
        <w:spacing w:after="0" w:line="240" w:lineRule="auto"/>
      </w:pPr>
      <w:r>
        <w:separator/>
      </w:r>
    </w:p>
  </w:footnote>
  <w:footnote w:type="continuationSeparator" w:id="0">
    <w:p w14:paraId="6D4C818C" w14:textId="77777777" w:rsidR="00DB2CC1" w:rsidRDefault="00DB2CC1" w:rsidP="00033A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DC4DC" w14:textId="77777777" w:rsidR="0023001F" w:rsidRDefault="0023001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9277AC" w14:textId="7193C45C" w:rsidR="00033AA0" w:rsidRPr="00033AA0" w:rsidRDefault="00033AA0" w:rsidP="00033AA0">
    <w:pPr>
      <w:pStyle w:val="a3"/>
      <w:jc w:val="center"/>
    </w:pPr>
    <w:r w:rsidRPr="00033AA0">
      <w:rPr>
        <w:rFonts w:asciiTheme="majorHAnsi" w:eastAsiaTheme="majorEastAsia" w:hAnsiTheme="majorHAnsi" w:cstheme="majorBidi"/>
        <w:color w:val="2F5496" w:themeColor="accent1" w:themeShade="BF"/>
        <w:sz w:val="48"/>
        <w:szCs w:val="48"/>
      </w:rPr>
      <w:t xml:space="preserve">Εθνικό και Καποδιστριακό Πανεπιστήμιο </w:t>
    </w:r>
    <w:r w:rsidRPr="00033AA0">
      <w:rPr>
        <w:rFonts w:asciiTheme="majorHAnsi" w:eastAsiaTheme="majorEastAsia" w:hAnsiTheme="majorHAnsi" w:cstheme="majorBidi"/>
        <w:color w:val="2F5496" w:themeColor="accent1" w:themeShade="BF"/>
        <w:sz w:val="48"/>
        <w:szCs w:val="48"/>
      </w:rPr>
      <w:t xml:space="preserve">   </w:t>
    </w:r>
    <w:r w:rsidRPr="00033AA0">
      <w:rPr>
        <w:rFonts w:asciiTheme="majorHAnsi" w:eastAsiaTheme="majorEastAsia" w:hAnsiTheme="majorHAnsi" w:cstheme="majorBidi"/>
        <w:color w:val="2F5496" w:themeColor="accent1" w:themeShade="BF"/>
        <w:sz w:val="48"/>
        <w:szCs w:val="48"/>
      </w:rPr>
      <w:t>Αθηνών Τμήμα Μαθηματικών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5A2E1" w14:textId="77777777" w:rsidR="0023001F" w:rsidRDefault="0023001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51ACB"/>
    <w:multiLevelType w:val="hybridMultilevel"/>
    <w:tmpl w:val="FE883F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0A586A"/>
    <w:multiLevelType w:val="hybridMultilevel"/>
    <w:tmpl w:val="2D8244C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8575C"/>
    <w:multiLevelType w:val="hybridMultilevel"/>
    <w:tmpl w:val="49360DD0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4D5FA9"/>
    <w:multiLevelType w:val="hybridMultilevel"/>
    <w:tmpl w:val="87320CC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837B9E"/>
    <w:multiLevelType w:val="hybridMultilevel"/>
    <w:tmpl w:val="5FF2299A"/>
    <w:lvl w:ilvl="0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8598145">
    <w:abstractNumId w:val="1"/>
  </w:num>
  <w:num w:numId="2" w16cid:durableId="471098496">
    <w:abstractNumId w:val="3"/>
  </w:num>
  <w:num w:numId="3" w16cid:durableId="999382319">
    <w:abstractNumId w:val="0"/>
  </w:num>
  <w:num w:numId="4" w16cid:durableId="1558739548">
    <w:abstractNumId w:val="4"/>
  </w:num>
  <w:num w:numId="5" w16cid:durableId="731124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AA0"/>
    <w:rsid w:val="00033AA0"/>
    <w:rsid w:val="0023001F"/>
    <w:rsid w:val="002A2E71"/>
    <w:rsid w:val="00370D61"/>
    <w:rsid w:val="00442F43"/>
    <w:rsid w:val="004D45DE"/>
    <w:rsid w:val="005362B1"/>
    <w:rsid w:val="00682A41"/>
    <w:rsid w:val="00744BA7"/>
    <w:rsid w:val="007877C9"/>
    <w:rsid w:val="007B235B"/>
    <w:rsid w:val="00824F85"/>
    <w:rsid w:val="008A0CC9"/>
    <w:rsid w:val="008B4D22"/>
    <w:rsid w:val="00C42210"/>
    <w:rsid w:val="00D153A5"/>
    <w:rsid w:val="00D94814"/>
    <w:rsid w:val="00DB2CC1"/>
    <w:rsid w:val="00DD4BDF"/>
    <w:rsid w:val="00DF23C8"/>
    <w:rsid w:val="00E7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53E397"/>
  <w15:chartTrackingRefBased/>
  <w15:docId w15:val="{4A56248C-343B-4F63-93D3-048A844B6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033A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3A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033AA0"/>
  </w:style>
  <w:style w:type="paragraph" w:styleId="a4">
    <w:name w:val="footer"/>
    <w:basedOn w:val="a"/>
    <w:link w:val="Char0"/>
    <w:uiPriority w:val="99"/>
    <w:unhideWhenUsed/>
    <w:rsid w:val="00033AA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33AA0"/>
  </w:style>
  <w:style w:type="character" w:customStyle="1" w:styleId="1Char">
    <w:name w:val="Επικεφαλίδα 1 Char"/>
    <w:basedOn w:val="a0"/>
    <w:link w:val="1"/>
    <w:uiPriority w:val="9"/>
    <w:rsid w:val="00033A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-">
    <w:name w:val="Hyperlink"/>
    <w:basedOn w:val="a0"/>
    <w:uiPriority w:val="99"/>
    <w:unhideWhenUsed/>
    <w:rsid w:val="002A2E7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A2E71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2A2E71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442F43"/>
    <w:rPr>
      <w:sz w:val="16"/>
      <w:szCs w:val="16"/>
    </w:rPr>
  </w:style>
  <w:style w:type="paragraph" w:styleId="a8">
    <w:name w:val="annotation text"/>
    <w:basedOn w:val="a"/>
    <w:link w:val="Char1"/>
    <w:uiPriority w:val="99"/>
    <w:semiHidden/>
    <w:unhideWhenUsed/>
    <w:rsid w:val="00442F43"/>
    <w:pPr>
      <w:spacing w:line="240" w:lineRule="auto"/>
    </w:pPr>
    <w:rPr>
      <w:sz w:val="20"/>
      <w:szCs w:val="20"/>
    </w:rPr>
  </w:style>
  <w:style w:type="character" w:customStyle="1" w:styleId="Char1">
    <w:name w:val="Κείμενο σχολίου Char"/>
    <w:basedOn w:val="a0"/>
    <w:link w:val="a8"/>
    <w:uiPriority w:val="99"/>
    <w:semiHidden/>
    <w:rsid w:val="00442F43"/>
    <w:rPr>
      <w:sz w:val="20"/>
      <w:szCs w:val="20"/>
    </w:rPr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42F43"/>
    <w:rPr>
      <w:b/>
      <w:bCs/>
    </w:rPr>
  </w:style>
  <w:style w:type="character" w:customStyle="1" w:styleId="Char2">
    <w:name w:val="Θέμα σχολίου Char"/>
    <w:basedOn w:val="Char1"/>
    <w:link w:val="a9"/>
    <w:uiPriority w:val="99"/>
    <w:semiHidden/>
    <w:rsid w:val="00442F4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.wikipedia.org/wiki/%CE%A0%CE%B1%CE%B3%CE%BA%CF%8C%CF%83%CE%BC%CE%B9%CE%B1_%CE%B8%CE%AD%CF%81%CE%BC%CE%B1%CE%BD%CF%83%CE%B7" TargetMode="External"/><Relationship Id="rId13" Type="http://schemas.openxmlformats.org/officeDocument/2006/relationships/hyperlink" Target="https://ypen.gov.gr/perivallon/poiotita-tis-atmosfairas/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https://el.wikipedia.org/wiki/%CE%94%CE%B9%CE%BF%CE%BE%CE%B5%CE%AF%CE%B4%CE%B9%CE%BF_%CF%84%CE%BF%CF%85_%CE%AC%CE%BD%CE%B8%CF%81%CE%B1%CE%BA%CE%B1" TargetMode="External"/><Relationship Id="rId12" Type="http://schemas.openxmlformats.org/officeDocument/2006/relationships/chart" Target="charts/chart1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aqi.info/el/#/c/37.016/22.181/4.3z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l.wikipedia.org/wiki/%CE%91%CF%84%CE%BC%CE%BF%CF%83%CF%86%CE%B1%CE%B9%CF%81%CE%B9%CE%BA%CE%AE_%CF%81%CF%8D%CF%80%CE%B1%CE%BD%CF%83%CE%B7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l.wikipedia.org/w/index.php?title=%CE%91%CE%BD%CE%B1%CF%80%CE%BD%CE%B5%CF%85%CF%83%CF%84%CE%B9%CE%BA%CF%8C_%CF%80%CF%81%CF%8C%CE%B2%CE%BB%CE%B7%CE%BC%CE%B1&amp;action=edit&amp;redlink=1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s://el.wikipedia.org/wiki/%CE%93%CE%B7" TargetMode="External"/><Relationship Id="rId14" Type="http://schemas.openxmlformats.org/officeDocument/2006/relationships/hyperlink" Target="https://waqi.info/el/#/c/32.749/15.174/5.3z" TargetMode="External"/><Relationship Id="rId22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l-G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rotY val="20"/>
      <c:depthPercent val="100"/>
      <c:rAngAx val="1"/>
    </c:view3D>
    <c:floor>
      <c:thickness val="0"/>
      <c:spPr>
        <a:noFill/>
        <a:ln w="19050" cap="flat" cmpd="sng" algn="ctr">
          <a:solidFill>
            <a:schemeClr val="tx1">
              <a:lumMod val="25000"/>
              <a:lumOff val="75000"/>
            </a:schemeClr>
          </a:solidFill>
          <a:round/>
        </a:ln>
        <a:effectLst/>
        <a:sp3d contourW="19050">
          <a:contourClr>
            <a:schemeClr val="tx1">
              <a:lumMod val="25000"/>
              <a:lumOff val="75000"/>
            </a:schemeClr>
          </a:contourClr>
        </a:sp3d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varyColors val="0"/>
        <c:ser>
          <c:idx val="0"/>
          <c:order val="0"/>
          <c:tx>
            <c:strRef>
              <c:f>Φύλλο1!$B$1</c:f>
              <c:strCache>
                <c:ptCount val="1"/>
                <c:pt idx="0">
                  <c:v>Στήλη1</c:v>
                </c:pt>
              </c:strCache>
            </c:strRef>
          </c:tx>
          <c:spPr>
            <a:pattFill prst="ltDnDiag">
              <a:fgClr>
                <a:schemeClr val="accent1"/>
              </a:fgClr>
              <a:bgClr>
                <a:schemeClr val="accent1">
                  <a:lumMod val="20000"/>
                  <a:lumOff val="80000"/>
                </a:schemeClr>
              </a:bgClr>
            </a:pattFill>
            <a:ln>
              <a:solidFill>
                <a:schemeClr val="accent1"/>
              </a:solidFill>
            </a:ln>
            <a:effectLst/>
            <a:sp3d>
              <a:contourClr>
                <a:schemeClr val="accent1"/>
              </a:contourClr>
            </a:sp3d>
          </c:spPr>
          <c:invertIfNegative val="0"/>
          <c:cat>
            <c:strRef>
              <c:f>Φύλλο1!$A$2:$A$6</c:f>
              <c:strCache>
                <c:ptCount val="5"/>
                <c:pt idx="0">
                  <c:v>[10,20)</c:v>
                </c:pt>
                <c:pt idx="1">
                  <c:v>[20,30)</c:v>
                </c:pt>
                <c:pt idx="2">
                  <c:v>[30,40)</c:v>
                </c:pt>
                <c:pt idx="3">
                  <c:v>[40,50)</c:v>
                </c:pt>
                <c:pt idx="4">
                  <c:v>[50,60)</c:v>
                </c:pt>
              </c:strCache>
            </c:strRef>
          </c:cat>
          <c:val>
            <c:numRef>
              <c:f>Φύλλο1!$B$2:$B$6</c:f>
              <c:numCache>
                <c:formatCode>General</c:formatCode>
                <c:ptCount val="5"/>
                <c:pt idx="0">
                  <c:v>5</c:v>
                </c:pt>
                <c:pt idx="1">
                  <c:v>15</c:v>
                </c:pt>
                <c:pt idx="2">
                  <c:v>9</c:v>
                </c:pt>
                <c:pt idx="3">
                  <c:v>7</c:v>
                </c:pt>
                <c:pt idx="4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41A-4641-9F37-3A2EBFECE94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2059150655"/>
        <c:axId val="2075421951"/>
        <c:axId val="0"/>
        <c:extLst>
          <c:ext xmlns:c15="http://schemas.microsoft.com/office/drawing/2012/chart" uri="{02D57815-91ED-43cb-92C2-25804820EDAC}">
            <c15:filteredBa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Φύλλο1!$C$1</c15:sqref>
                        </c15:formulaRef>
                      </c:ext>
                    </c:extLst>
                    <c:strCache>
                      <c:ptCount val="1"/>
                      <c:pt idx="0">
                        <c:v>Στήλη2</c:v>
                      </c:pt>
                    </c:strCache>
                  </c:strRef>
                </c:tx>
                <c:spPr>
                  <a:pattFill prst="ltDnDiag">
                    <a:fgClr>
                      <a:schemeClr val="accent2"/>
                    </a:fgClr>
                    <a:bgClr>
                      <a:schemeClr val="accent2">
                        <a:lumMod val="20000"/>
                        <a:lumOff val="80000"/>
                      </a:schemeClr>
                    </a:bgClr>
                  </a:pattFill>
                  <a:ln>
                    <a:solidFill>
                      <a:schemeClr val="accent2"/>
                    </a:solidFill>
                  </a:ln>
                  <a:effectLst/>
                  <a:sp3d>
                    <a:contourClr>
                      <a:schemeClr val="accent2"/>
                    </a:contourClr>
                  </a:sp3d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Φύλλο1!$A$2:$A$6</c15:sqref>
                        </c15:formulaRef>
                      </c:ext>
                    </c:extLst>
                    <c:strCache>
                      <c:ptCount val="5"/>
                      <c:pt idx="0">
                        <c:v>[10,20)</c:v>
                      </c:pt>
                      <c:pt idx="1">
                        <c:v>[20,30)</c:v>
                      </c:pt>
                      <c:pt idx="2">
                        <c:v>[30,40)</c:v>
                      </c:pt>
                      <c:pt idx="3">
                        <c:v>[40,50)</c:v>
                      </c:pt>
                      <c:pt idx="4">
                        <c:v>[50,60)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Φύλλο1!$C$2:$C$6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1-C41A-4641-9F37-3A2EBFECE946}"/>
                  </c:ext>
                </c:extLst>
              </c15:ser>
            </c15:filteredBarSeries>
            <c15:filteredBarSeries>
              <c15:ser>
                <c:idx val="2"/>
                <c:order val="2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Φύλλο1!$D$1</c15:sqref>
                        </c15:formulaRef>
                      </c:ext>
                    </c:extLst>
                    <c:strCache>
                      <c:ptCount val="1"/>
                      <c:pt idx="0">
                        <c:v>Στήλη3</c:v>
                      </c:pt>
                    </c:strCache>
                  </c:strRef>
                </c:tx>
                <c:spPr>
                  <a:pattFill prst="ltDnDiag">
                    <a:fgClr>
                      <a:schemeClr val="accent3"/>
                    </a:fgClr>
                    <a:bgClr>
                      <a:schemeClr val="accent3">
                        <a:lumMod val="20000"/>
                        <a:lumOff val="80000"/>
                      </a:schemeClr>
                    </a:bgClr>
                  </a:pattFill>
                  <a:ln>
                    <a:solidFill>
                      <a:schemeClr val="accent3"/>
                    </a:solidFill>
                  </a:ln>
                  <a:effectLst/>
                  <a:sp3d>
                    <a:contourClr>
                      <a:schemeClr val="accent3"/>
                    </a:contourClr>
                  </a:sp3d>
                </c:spPr>
                <c:invertIfNegative val="0"/>
                <c:cat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Φύλλο1!$A$2:$A$6</c15:sqref>
                        </c15:formulaRef>
                      </c:ext>
                    </c:extLst>
                    <c:strCache>
                      <c:ptCount val="5"/>
                      <c:pt idx="0">
                        <c:v>[10,20)</c:v>
                      </c:pt>
                      <c:pt idx="1">
                        <c:v>[20,30)</c:v>
                      </c:pt>
                      <c:pt idx="2">
                        <c:v>[30,40)</c:v>
                      </c:pt>
                      <c:pt idx="3">
                        <c:v>[40,50)</c:v>
                      </c:pt>
                      <c:pt idx="4">
                        <c:v>[50,60)</c:v>
                      </c:pt>
                    </c:strCache>
                  </c: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Φύλλο1!$D$2:$D$6</c15:sqref>
                        </c15:formulaRef>
                      </c:ext>
                    </c:extLst>
                    <c:numCache>
                      <c:formatCode>General</c:formatCode>
                      <c:ptCount val="5"/>
                    </c:numCache>
                  </c:numRef>
                </c:val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2-C41A-4641-9F37-3A2EBFECE946}"/>
                  </c:ext>
                </c:extLst>
              </c15:ser>
            </c15:filteredBarSeries>
          </c:ext>
        </c:extLst>
      </c:bar3DChart>
      <c:catAx>
        <c:axId val="20591506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2075421951"/>
        <c:crosses val="autoZero"/>
        <c:auto val="1"/>
        <c:lblAlgn val="ctr"/>
        <c:lblOffset val="100"/>
        <c:noMultiLvlLbl val="0"/>
      </c:catAx>
      <c:valAx>
        <c:axId val="2075421951"/>
        <c:scaling>
          <c:orientation val="minMax"/>
        </c:scaling>
        <c:delete val="0"/>
        <c:axPos val="l"/>
        <c:majorGridlines>
          <c:spPr>
            <a:ln>
              <a:solidFill>
                <a:schemeClr val="tx1">
                  <a:lumMod val="15000"/>
                  <a:lumOff val="85000"/>
                </a:schemeClr>
              </a:solidFill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l-GR"/>
          </a:p>
        </c:txPr>
        <c:crossAx val="205915065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l-GR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9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b="1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>
      <cs:styleClr val="auto"/>
    </cs:effectRef>
    <cs:fontRef idx="minor">
      <a:schemeClr val="dk1"/>
    </cs:fontRef>
    <cs:spPr>
      <a:pattFill prst="narHorz">
        <a:fgClr>
          <a:schemeClr val="phClr"/>
        </a:fgClr>
        <a:bgClr>
          <a:schemeClr val="phClr">
            <a:lumMod val="20000"/>
            <a:lumOff val="80000"/>
          </a:schemeClr>
        </a:bgClr>
      </a:pattFill>
      <a:effectLst>
        <a:innerShdw blurRad="114300">
          <a:schemeClr val="phClr"/>
        </a:innerShdw>
      </a:effectLst>
    </cs:spPr>
  </cs:dataPoint>
  <cs:dataPoint3D>
    <cs:lnRef idx="0">
      <cs:styleClr val="auto"/>
    </cs:lnRef>
    <cs:fillRef idx="0">
      <cs:styleClr val="auto"/>
    </cs:fillRef>
    <cs:effectRef idx="0"/>
    <cs:fontRef idx="minor">
      <a:schemeClr val="tx1"/>
    </cs:fontRef>
    <cs:spPr>
      <a:pattFill prst="ltDnDiag">
        <a:fgClr>
          <a:schemeClr val="phClr"/>
        </a:fgClr>
        <a:bgClr>
          <a:schemeClr val="phClr">
            <a:lumMod val="20000"/>
            <a:lumOff val="80000"/>
          </a:schemeClr>
        </a:bgClr>
      </a:pattFill>
      <a:ln>
        <a:solidFill>
          <a:schemeClr val="phClr"/>
        </a:solidFill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50000"/>
            <a:lumOff val="50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  <cs:spPr>
      <a:ln w="19050" cap="flat" cmpd="sng" algn="ctr">
        <a:solidFill>
          <a:schemeClr val="tx1">
            <a:lumMod val="25000"/>
            <a:lumOff val="75000"/>
          </a:schemeClr>
        </a:solidFill>
        <a:round/>
      </a:ln>
    </cs:spPr>
  </cs:floor>
  <cs:gridlineMajor>
    <cs:lnRef idx="0"/>
    <cs:fillRef idx="0"/>
    <cs:effectRef idx="0"/>
    <cs:fontRef idx="minor">
      <a:schemeClr val="dk1"/>
    </cs:fontRef>
    <cs:spPr>
      <a:ln>
        <a:solidFill>
          <a:schemeClr val="tx1">
            <a:lumMod val="15000"/>
            <a:lumOff val="85000"/>
          </a:schemeClr>
        </a:solidFill>
      </a:ln>
    </cs:spPr>
  </cs:gridlineMajor>
  <cs:gridlineMinor>
    <cs:lnRef idx="0"/>
    <cs:fillRef idx="0"/>
    <cs:effectRef idx="0"/>
    <cs:fontRef idx="minor">
      <a:schemeClr val="dk1"/>
    </cs:fontRef>
    <cs:spPr>
      <a:ln>
        <a:solidFill>
          <a:schemeClr val="tx1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50000"/>
        <a:lumOff val="50000"/>
      </a:schemeClr>
    </cs:fontRef>
    <cs:defRPr sz="1800" b="1" kern="1200" cap="all" spc="1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50000"/>
            <a:lumOff val="50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5</Pages>
  <Words>889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2024-01-07T16:09:00Z</dcterms:created>
  <dcterms:modified xsi:type="dcterms:W3CDTF">2024-01-07T20:19:00Z</dcterms:modified>
</cp:coreProperties>
</file>